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EC" w:rsidRPr="00F76AEC" w:rsidRDefault="00F76AEC" w:rsidP="00F7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ОСНОВНО  УЧИЛИЩЕ    „ЛЮБЕН  КАРАВЕЛОВ”–ГР.БУРГАС</w:t>
      </w:r>
    </w:p>
    <w:p w:rsidR="00F76AEC" w:rsidRPr="00F76AEC" w:rsidRDefault="00F76AEC" w:rsidP="00F76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96BB0F" wp14:editId="44930C09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Гр. Б у р г а с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  <w:t xml:space="preserve">                        </w:t>
      </w:r>
      <w:r w:rsidRPr="00F76AE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0879565088  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 директор</w:t>
      </w:r>
    </w:p>
    <w:p w:rsidR="00F76AEC" w:rsidRPr="00F76AEC" w:rsidRDefault="00F76AEC" w:rsidP="00F76AE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ул. Любен Каравелов „ № 69 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  <w:t xml:space="preserve">            </w:t>
      </w:r>
      <w:r w:rsidRPr="00F76AE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0879565077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– зам. -директор</w:t>
      </w:r>
    </w:p>
    <w:p w:rsidR="00F76AEC" w:rsidRPr="00F76AEC" w:rsidRDefault="00F76AEC" w:rsidP="00F76AE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proofErr w:type="gramStart"/>
      <w:r w:rsidRPr="00F76AE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email :</w:t>
      </w:r>
      <w:proofErr w:type="gramEnd"/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bg-BG"/>
        </w:rPr>
        <w:t xml:space="preserve"> 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F76AE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lkaravelov@abv.bg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         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  <w:t xml:space="preserve">            </w:t>
      </w:r>
      <w:r w:rsidRPr="00F76AE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0879565033</w:t>
      </w: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– канцелария</w:t>
      </w:r>
    </w:p>
    <w:p w:rsidR="00F76AEC" w:rsidRPr="00F76AEC" w:rsidRDefault="00F76AEC" w:rsidP="00F7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=====================================================</w:t>
      </w:r>
    </w:p>
    <w:p w:rsidR="00F76AEC" w:rsidRPr="00F76AEC" w:rsidRDefault="00F76AEC" w:rsidP="00F76A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val="ru-RU" w:eastAsia="bg-BG"/>
        </w:rPr>
      </w:pPr>
    </w:p>
    <w:p w:rsidR="00F76AEC" w:rsidRPr="00F76AEC" w:rsidRDefault="00F76AEC" w:rsidP="00F7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76AEC" w:rsidRPr="00F76AEC" w:rsidRDefault="00F76AEC" w:rsidP="00F76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УТВЪРЖДАВАМ</w:t>
      </w: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76A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ПЕПА МАРЧЕВА</w:t>
      </w: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66BE7" w:rsidRDefault="00966BE7" w:rsidP="00966BE7">
      <w:pPr>
        <w:spacing w:before="259"/>
        <w:ind w:left="957" w:right="642" w:firstLine="2"/>
        <w:jc w:val="center"/>
        <w:rPr>
          <w:b/>
          <w:i/>
          <w:sz w:val="48"/>
        </w:rPr>
      </w:pPr>
      <w:r>
        <w:rPr>
          <w:b/>
          <w:i/>
          <w:sz w:val="48"/>
        </w:rPr>
        <w:t>МЕРКИ ЗА ПОВИШАВАНЕ КАЧЕСТВОТО НА</w:t>
      </w:r>
      <w:r>
        <w:rPr>
          <w:b/>
          <w:i/>
          <w:spacing w:val="-17"/>
          <w:sz w:val="48"/>
        </w:rPr>
        <w:t xml:space="preserve"> </w:t>
      </w:r>
      <w:r>
        <w:rPr>
          <w:b/>
          <w:i/>
          <w:sz w:val="48"/>
        </w:rPr>
        <w:t>ОБРАЗОВАНИЕТО</w:t>
      </w:r>
    </w:p>
    <w:p w:rsidR="00966BE7" w:rsidRDefault="00966BE7" w:rsidP="00966BE7">
      <w:pPr>
        <w:pStyle w:val="BodyText"/>
        <w:rPr>
          <w:b/>
          <w:i/>
          <w:sz w:val="48"/>
        </w:rPr>
      </w:pPr>
    </w:p>
    <w:p w:rsidR="00966BE7" w:rsidRDefault="00966BE7" w:rsidP="00966BE7">
      <w:pPr>
        <w:ind w:left="839" w:right="514"/>
        <w:jc w:val="center"/>
        <w:rPr>
          <w:b/>
          <w:i/>
          <w:sz w:val="48"/>
        </w:rPr>
      </w:pPr>
      <w:proofErr w:type="gramStart"/>
      <w:r>
        <w:rPr>
          <w:b/>
          <w:i/>
          <w:sz w:val="48"/>
        </w:rPr>
        <w:t>УЧЕБНА 201</w:t>
      </w:r>
      <w:r>
        <w:rPr>
          <w:b/>
          <w:i/>
          <w:sz w:val="48"/>
          <w:lang w:val="bg-BG"/>
        </w:rPr>
        <w:t>9</w:t>
      </w:r>
      <w:r>
        <w:rPr>
          <w:b/>
          <w:i/>
          <w:sz w:val="48"/>
        </w:rPr>
        <w:t>/20</w:t>
      </w:r>
      <w:r>
        <w:rPr>
          <w:b/>
          <w:i/>
          <w:sz w:val="48"/>
          <w:lang w:val="bg-BG"/>
        </w:rPr>
        <w:t>20</w:t>
      </w:r>
      <w:r>
        <w:rPr>
          <w:b/>
          <w:i/>
          <w:sz w:val="48"/>
        </w:rPr>
        <w:t xml:space="preserve"> г.</w:t>
      </w:r>
      <w:proofErr w:type="gramEnd"/>
    </w:p>
    <w:p w:rsidR="00966BE7" w:rsidRDefault="00966BE7" w:rsidP="00966BE7">
      <w:pPr>
        <w:pStyle w:val="BodyText"/>
        <w:rPr>
          <w:b/>
          <w:i/>
          <w:sz w:val="52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01A44" w:rsidRDefault="00801A44" w:rsidP="00801A44">
      <w:pPr>
        <w:rPr>
          <w:b/>
          <w:color w:val="000000"/>
        </w:rPr>
      </w:pPr>
      <w:r>
        <w:rPr>
          <w:b/>
        </w:rPr>
        <w:t>НАСТОЯЩ</w:t>
      </w:r>
      <w:r w:rsidR="00966BE7">
        <w:rPr>
          <w:b/>
          <w:lang w:val="bg-BG"/>
        </w:rPr>
        <w:t xml:space="preserve">ИТЕ </w:t>
      </w:r>
      <w:proofErr w:type="gramStart"/>
      <w:r w:rsidR="00966BE7">
        <w:rPr>
          <w:b/>
          <w:lang w:val="bg-BG"/>
        </w:rPr>
        <w:t xml:space="preserve">МЕРКИ </w:t>
      </w:r>
      <w:r>
        <w:rPr>
          <w:b/>
          <w:lang w:val="bg-BG"/>
        </w:rPr>
        <w:t xml:space="preserve"> СА</w:t>
      </w:r>
      <w:proofErr w:type="gramEnd"/>
      <w:r>
        <w:rPr>
          <w:b/>
          <w:lang w:val="bg-BG"/>
        </w:rPr>
        <w:t xml:space="preserve"> </w:t>
      </w:r>
      <w:r w:rsidRPr="001D4221">
        <w:rPr>
          <w:b/>
        </w:rPr>
        <w:t xml:space="preserve"> ПРИЕТ</w:t>
      </w:r>
      <w:r>
        <w:rPr>
          <w:b/>
          <w:lang w:val="bg-BG"/>
        </w:rPr>
        <w:t>И</w:t>
      </w:r>
      <w:r>
        <w:rPr>
          <w:b/>
        </w:rPr>
        <w:t xml:space="preserve"> </w:t>
      </w:r>
      <w:r w:rsidRPr="001D4221">
        <w:rPr>
          <w:b/>
        </w:rPr>
        <w:t xml:space="preserve"> НА ЗАСЕДАНИЕ НА ПЕДАГОГИЧЕСКИЯ СЪВЕТ С ПРОТОКОЛ </w:t>
      </w:r>
      <w:r w:rsidRPr="001D4221">
        <w:rPr>
          <w:b/>
          <w:color w:val="000000"/>
        </w:rPr>
        <w:t xml:space="preserve">№ </w:t>
      </w:r>
      <w:r>
        <w:rPr>
          <w:b/>
          <w:color w:val="000000"/>
        </w:rPr>
        <w:t>9</w:t>
      </w:r>
      <w:r w:rsidRPr="001D4221">
        <w:rPr>
          <w:b/>
          <w:color w:val="000000"/>
        </w:rPr>
        <w:t xml:space="preserve">  /1</w:t>
      </w:r>
      <w:r>
        <w:rPr>
          <w:b/>
          <w:color w:val="000000"/>
        </w:rPr>
        <w:t>3</w:t>
      </w:r>
      <w:r w:rsidRPr="001D4221">
        <w:rPr>
          <w:b/>
          <w:color w:val="000000"/>
        </w:rPr>
        <w:t>.09.201</w:t>
      </w:r>
      <w:r>
        <w:rPr>
          <w:b/>
          <w:color w:val="000000"/>
        </w:rPr>
        <w:t>9</w:t>
      </w:r>
      <w:r w:rsidRPr="001D4221">
        <w:rPr>
          <w:b/>
          <w:color w:val="000000"/>
        </w:rPr>
        <w:t xml:space="preserve"> г</w:t>
      </w:r>
      <w:r>
        <w:rPr>
          <w:b/>
          <w:color w:val="000000"/>
        </w:rPr>
        <w:t>.</w:t>
      </w:r>
    </w:p>
    <w:p w:rsidR="00F76AEC" w:rsidRDefault="00F76AEC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ED3" w:rsidRDefault="00B05ED3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ED3" w:rsidRDefault="00B05ED3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ED3" w:rsidRDefault="00B05ED3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ED3" w:rsidRDefault="00B05ED3" w:rsidP="00F7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ED3" w:rsidRPr="00B05ED3" w:rsidRDefault="00B05ED3" w:rsidP="00B05ED3">
      <w:pPr>
        <w:pStyle w:val="Heading1"/>
        <w:numPr>
          <w:ilvl w:val="0"/>
          <w:numId w:val="37"/>
        </w:numPr>
        <w:tabs>
          <w:tab w:val="left" w:pos="1140"/>
          <w:tab w:val="left" w:pos="1141"/>
        </w:tabs>
        <w:spacing w:before="77"/>
        <w:ind w:hanging="438"/>
        <w:jc w:val="both"/>
        <w:rPr>
          <w:rFonts w:asciiTheme="minorHAnsi" w:hAnsiTheme="minorHAnsi"/>
          <w:i w:val="0"/>
          <w:sz w:val="24"/>
          <w:szCs w:val="24"/>
        </w:rPr>
      </w:pPr>
      <w:r w:rsidRPr="00B05ED3">
        <w:rPr>
          <w:rFonts w:asciiTheme="minorHAnsi" w:hAnsiTheme="minorHAnsi"/>
          <w:sz w:val="24"/>
          <w:szCs w:val="24"/>
        </w:rPr>
        <w:t>Общи положения</w:t>
      </w:r>
      <w:r w:rsidRPr="00B05ED3">
        <w:rPr>
          <w:rFonts w:asciiTheme="minorHAnsi" w:hAnsiTheme="minorHAnsi"/>
          <w:i w:val="0"/>
          <w:sz w:val="24"/>
          <w:szCs w:val="24"/>
        </w:rPr>
        <w:t>:</w:t>
      </w:r>
    </w:p>
    <w:p w:rsidR="00B05ED3" w:rsidRPr="00B05ED3" w:rsidRDefault="00B05ED3" w:rsidP="00B05ED3">
      <w:pPr>
        <w:pStyle w:val="BodyText"/>
        <w:spacing w:before="269"/>
        <w:ind w:left="419" w:right="916" w:firstLine="24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Новата концепция за образованието изисква положителни промени в областите: </w:t>
      </w:r>
      <w:r w:rsidRPr="00B05ED3">
        <w:rPr>
          <w:rFonts w:asciiTheme="minorHAnsi" w:hAnsiTheme="minorHAnsi"/>
          <w:b/>
        </w:rPr>
        <w:t xml:space="preserve">Управление на образованието </w:t>
      </w:r>
      <w:r w:rsidRPr="00B05ED3">
        <w:rPr>
          <w:rFonts w:asciiTheme="minorHAnsi" w:hAnsiTheme="minorHAnsi"/>
        </w:rPr>
        <w:t xml:space="preserve">– гарантирано участие на гражданското общество в изработване, прилагане и мониторинг на стратегиите за развитие на образованието </w:t>
      </w:r>
      <w:r w:rsidRPr="00B05ED3">
        <w:rPr>
          <w:rFonts w:asciiTheme="minorHAnsi" w:hAnsiTheme="minorHAnsi"/>
          <w:b/>
        </w:rPr>
        <w:t xml:space="preserve">Образователната среда </w:t>
      </w:r>
      <w:r w:rsidRPr="00B05ED3">
        <w:rPr>
          <w:rFonts w:asciiTheme="minorHAnsi" w:hAnsiTheme="minorHAnsi"/>
        </w:rPr>
        <w:t>– изграждане на толерантна, здравословна и сигурна образователна среда, насърчаваща индивидуалното развитие, ясно определени задължителни знания и умения, привлекателни форми на обучение, представящи</w:t>
      </w:r>
      <w:r>
        <w:rPr>
          <w:rFonts w:asciiTheme="minorHAnsi" w:hAnsiTheme="minorHAnsi"/>
        </w:rPr>
        <w:t xml:space="preserve"> </w:t>
      </w:r>
      <w:r w:rsidRPr="00B05ED3">
        <w:rPr>
          <w:rFonts w:asciiTheme="minorHAnsi" w:hAnsiTheme="minorHAnsi"/>
        </w:rPr>
        <w:t>разбираемо учебното съдържание, измерими оразователни резултати, широко навлизане на нови информационни и комуникационни технологии</w:t>
      </w:r>
    </w:p>
    <w:p w:rsidR="00B05ED3" w:rsidRPr="00B05ED3" w:rsidRDefault="00B05ED3" w:rsidP="00B05ED3">
      <w:pPr>
        <w:spacing w:before="3"/>
        <w:ind w:left="419" w:right="1141"/>
        <w:jc w:val="both"/>
        <w:rPr>
          <w:sz w:val="24"/>
          <w:szCs w:val="24"/>
        </w:rPr>
      </w:pPr>
      <w:r w:rsidRPr="00B05ED3">
        <w:rPr>
          <w:b/>
          <w:sz w:val="24"/>
          <w:szCs w:val="24"/>
        </w:rPr>
        <w:t xml:space="preserve">Учителска професия </w:t>
      </w:r>
      <w:r w:rsidRPr="00B05ED3">
        <w:rPr>
          <w:sz w:val="24"/>
          <w:szCs w:val="24"/>
        </w:rPr>
        <w:t>– целенасочени политики в областта на квалификацията на учителите</w:t>
      </w:r>
    </w:p>
    <w:p w:rsidR="00B05ED3" w:rsidRPr="00B05ED3" w:rsidRDefault="00B05ED3" w:rsidP="00B05ED3">
      <w:pPr>
        <w:pStyle w:val="BodyText"/>
        <w:ind w:left="419" w:right="1161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  <w:b/>
        </w:rPr>
        <w:t xml:space="preserve">Мониторинг </w:t>
      </w:r>
      <w:r w:rsidRPr="00B05ED3">
        <w:rPr>
          <w:rFonts w:asciiTheme="minorHAnsi" w:hAnsiTheme="minorHAnsi"/>
        </w:rPr>
        <w:t>–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</w:t>
      </w:r>
    </w:p>
    <w:p w:rsidR="00B05ED3" w:rsidRPr="00B05ED3" w:rsidRDefault="00B05ED3" w:rsidP="00B05ED3">
      <w:pPr>
        <w:pStyle w:val="BodyText"/>
        <w:spacing w:before="1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BodyText"/>
        <w:ind w:left="419" w:right="109" w:firstLine="24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Мерките за повишаване качеството на образованието в </w:t>
      </w:r>
      <w:r>
        <w:rPr>
          <w:rFonts w:asciiTheme="minorHAnsi" w:hAnsiTheme="minorHAnsi"/>
        </w:rPr>
        <w:t>ОУ“Любен Каравелов“ гр.Бургас</w:t>
      </w:r>
      <w:r w:rsidRPr="00B05ED3">
        <w:rPr>
          <w:rFonts w:asciiTheme="minorHAnsi" w:hAnsiTheme="minorHAnsi"/>
        </w:rPr>
        <w:t xml:space="preserve"> се основават на: Закона за предучилищното и училищното образование, Националната стратегия за развитите на педагогическите кадри /2014-2020 г./, Държавните образователни стандарти, Стратегия за развитие на </w:t>
      </w:r>
      <w:r>
        <w:rPr>
          <w:rFonts w:asciiTheme="minorHAnsi" w:hAnsiTheme="minorHAnsi"/>
        </w:rPr>
        <w:t>ОУ“Любен Каравелов“ гр.Бургас</w:t>
      </w:r>
      <w:r w:rsidRPr="00B05E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</w:t>
      </w:r>
      <w:r w:rsidRPr="00B05ED3">
        <w:rPr>
          <w:rFonts w:asciiTheme="minorHAnsi" w:hAnsiTheme="minorHAnsi"/>
        </w:rPr>
        <w:t>План за квалификационната дейност за учебна 201</w:t>
      </w:r>
      <w:r>
        <w:rPr>
          <w:rFonts w:asciiTheme="minorHAnsi" w:hAnsiTheme="minorHAnsi"/>
        </w:rPr>
        <w:t>9/2020</w:t>
      </w:r>
      <w:r w:rsidRPr="00B05ED3">
        <w:rPr>
          <w:rFonts w:asciiTheme="minorHAnsi" w:hAnsiTheme="minorHAnsi"/>
        </w:rPr>
        <w:t xml:space="preserve"> г.</w:t>
      </w:r>
    </w:p>
    <w:p w:rsidR="00B05ED3" w:rsidRPr="00B05ED3" w:rsidRDefault="00B05ED3" w:rsidP="00B05ED3">
      <w:pPr>
        <w:pStyle w:val="BodyText"/>
        <w:spacing w:before="7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Heading1"/>
        <w:numPr>
          <w:ilvl w:val="0"/>
          <w:numId w:val="37"/>
        </w:numPr>
        <w:tabs>
          <w:tab w:val="left" w:pos="1141"/>
        </w:tabs>
        <w:spacing w:before="1"/>
        <w:ind w:hanging="438"/>
        <w:jc w:val="both"/>
        <w:rPr>
          <w:rFonts w:asciiTheme="minorHAnsi" w:hAnsiTheme="minorHAnsi"/>
          <w:sz w:val="24"/>
          <w:szCs w:val="24"/>
        </w:rPr>
      </w:pPr>
      <w:r w:rsidRPr="00B05ED3">
        <w:rPr>
          <w:rFonts w:asciiTheme="minorHAnsi" w:hAnsiTheme="minorHAnsi"/>
          <w:sz w:val="24"/>
          <w:szCs w:val="24"/>
        </w:rPr>
        <w:t>Цели:</w:t>
      </w:r>
    </w:p>
    <w:p w:rsidR="00B05ED3" w:rsidRPr="00B05ED3" w:rsidRDefault="00B05ED3" w:rsidP="00B05ED3">
      <w:pPr>
        <w:pStyle w:val="BodyText"/>
        <w:spacing w:before="2"/>
        <w:jc w:val="both"/>
        <w:rPr>
          <w:rFonts w:asciiTheme="minorHAnsi" w:hAnsiTheme="minorHAnsi"/>
          <w:b/>
          <w:i/>
        </w:rPr>
      </w:pPr>
    </w:p>
    <w:p w:rsidR="00B05ED3" w:rsidRPr="00B05ED3" w:rsidRDefault="00B05ED3" w:rsidP="00B05ED3">
      <w:pPr>
        <w:pStyle w:val="BodyText"/>
        <w:spacing w:before="1" w:line="275" w:lineRule="exact"/>
        <w:ind w:left="419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Осигуряване на ефективно и качествено образование и възпитание</w:t>
      </w:r>
    </w:p>
    <w:p w:rsidR="00B05ED3" w:rsidRPr="00B05ED3" w:rsidRDefault="00B05ED3" w:rsidP="00B05ED3">
      <w:pPr>
        <w:pStyle w:val="BodyText"/>
        <w:ind w:left="419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Разширяване и стимулиране на формите на обучение в дух на демократично гражданство и патриотизъм, здравно и екологично възпитание, желание за професионално израстване и овладяване на спецификата на професиите</w:t>
      </w:r>
    </w:p>
    <w:p w:rsidR="00B05ED3" w:rsidRPr="00B05ED3" w:rsidRDefault="00B05ED3" w:rsidP="00B05ED3">
      <w:pPr>
        <w:pStyle w:val="BodyText"/>
        <w:spacing w:before="1" w:line="275" w:lineRule="exact"/>
        <w:ind w:left="419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По-широко навлизане на нови методи на педагогическо въздействие и обучение</w:t>
      </w:r>
    </w:p>
    <w:p w:rsidR="00B05ED3" w:rsidRPr="00B05ED3" w:rsidRDefault="00B05ED3" w:rsidP="00B05ED3">
      <w:pPr>
        <w:pStyle w:val="BodyText"/>
        <w:spacing w:line="275" w:lineRule="exact"/>
        <w:ind w:left="419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/интерактивност, проектна работа, нови методи в областта на професиите в строителството/</w:t>
      </w:r>
    </w:p>
    <w:p w:rsidR="00B05ED3" w:rsidRPr="00B05ED3" w:rsidRDefault="00B05ED3" w:rsidP="00B05ED3">
      <w:pPr>
        <w:pStyle w:val="BodyText"/>
        <w:spacing w:before="2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Heading1"/>
        <w:spacing w:line="247" w:lineRule="auto"/>
        <w:ind w:left="419" w:firstLine="245"/>
        <w:jc w:val="both"/>
        <w:rPr>
          <w:rFonts w:asciiTheme="minorHAnsi" w:hAnsiTheme="minorHAnsi"/>
          <w:sz w:val="24"/>
          <w:szCs w:val="24"/>
        </w:rPr>
      </w:pPr>
      <w:r w:rsidRPr="00B05ED3">
        <w:rPr>
          <w:rFonts w:asciiTheme="minorHAnsi" w:hAnsiTheme="minorHAnsi"/>
          <w:sz w:val="24"/>
          <w:szCs w:val="24"/>
        </w:rPr>
        <w:t xml:space="preserve">III </w:t>
      </w:r>
      <w:r w:rsidRPr="00B05ED3">
        <w:rPr>
          <w:rFonts w:asciiTheme="minorHAnsi" w:hAnsiTheme="minorHAnsi"/>
          <w:b w:val="0"/>
          <w:sz w:val="24"/>
          <w:szCs w:val="24"/>
        </w:rPr>
        <w:t>.</w:t>
      </w:r>
      <w:r w:rsidRPr="00B05ED3">
        <w:rPr>
          <w:rFonts w:asciiTheme="minorHAnsi" w:hAnsiTheme="minorHAnsi"/>
          <w:i w:val="0"/>
          <w:sz w:val="24"/>
          <w:szCs w:val="24"/>
        </w:rPr>
        <w:t>Мерки за повишаване качеството на образованието в ОУ“Любен Каравелов“ гр.Бургас</w:t>
      </w:r>
    </w:p>
    <w:p w:rsidR="00B05ED3" w:rsidRPr="00B05ED3" w:rsidRDefault="00B05ED3" w:rsidP="00B05ED3">
      <w:pPr>
        <w:pStyle w:val="Heading2"/>
        <w:spacing w:before="259"/>
        <w:ind w:left="1322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lastRenderedPageBreak/>
        <w:t>Мерки, свързани с учителите</w:t>
      </w:r>
    </w:p>
    <w:p w:rsidR="00B05ED3" w:rsidRPr="00B05ED3" w:rsidRDefault="00B05ED3" w:rsidP="00B05ED3">
      <w:pPr>
        <w:pStyle w:val="BodyText"/>
        <w:spacing w:before="6"/>
        <w:jc w:val="both"/>
        <w:rPr>
          <w:rFonts w:asciiTheme="minorHAnsi" w:hAnsiTheme="minorHAnsi"/>
          <w:b/>
        </w:rPr>
      </w:pP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141"/>
        </w:tabs>
        <w:autoSpaceDE w:val="0"/>
        <w:autoSpaceDN w:val="0"/>
        <w:spacing w:after="0" w:line="242" w:lineRule="auto"/>
        <w:ind w:right="913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Повишаване на квалификацията на преподавателите – прилагане на Плана за квалификационната дей</w:t>
      </w:r>
      <w:r>
        <w:rPr>
          <w:sz w:val="24"/>
          <w:szCs w:val="24"/>
        </w:rPr>
        <w:t>ност на учителите за учебна 201</w:t>
      </w:r>
      <w:r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>/20</w:t>
      </w:r>
      <w:r>
        <w:rPr>
          <w:sz w:val="24"/>
          <w:szCs w:val="24"/>
          <w:lang w:val="bg-BG"/>
        </w:rPr>
        <w:t>20</w:t>
      </w:r>
      <w:r w:rsidRPr="00B05ED3">
        <w:rPr>
          <w:spacing w:val="-1"/>
          <w:sz w:val="24"/>
          <w:szCs w:val="24"/>
        </w:rPr>
        <w:t xml:space="preserve"> </w:t>
      </w:r>
      <w:r w:rsidRPr="00B05ED3">
        <w:rPr>
          <w:sz w:val="24"/>
          <w:szCs w:val="24"/>
        </w:rPr>
        <w:t>г.</w:t>
      </w:r>
    </w:p>
    <w:p w:rsidR="00B05ED3" w:rsidRPr="00B05ED3" w:rsidRDefault="00B05ED3" w:rsidP="00B05ED3">
      <w:pPr>
        <w:pStyle w:val="BodyText"/>
        <w:spacing w:line="271" w:lineRule="exact"/>
        <w:ind w:left="114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– целогодишно</w:t>
      </w:r>
    </w:p>
    <w:p w:rsidR="00B05ED3" w:rsidRPr="00B05ED3" w:rsidRDefault="00B05ED3" w:rsidP="00B05ED3">
      <w:pPr>
        <w:pStyle w:val="BodyText"/>
        <w:spacing w:before="5" w:line="237" w:lineRule="auto"/>
        <w:ind w:left="780" w:right="109" w:firstLine="364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Отговорник – Директор, Председател на комисията за </w:t>
      </w:r>
      <w:r>
        <w:rPr>
          <w:rFonts w:asciiTheme="minorHAnsi" w:hAnsiTheme="minorHAnsi"/>
        </w:rPr>
        <w:t>квалификация, Председатели на ЕКК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141"/>
        </w:tabs>
        <w:autoSpaceDE w:val="0"/>
        <w:autoSpaceDN w:val="0"/>
        <w:spacing w:before="3" w:after="0" w:line="240" w:lineRule="auto"/>
        <w:ind w:right="622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Повишаване мотивацията на учителите – чрез увеличаване на индивидуалните трудови възнаграждения в рамките на утвърдените средства в делегирания бюджет;формиране на система от морални и материални стимули, прилагане</w:t>
      </w:r>
      <w:r w:rsidRPr="00B05ED3">
        <w:rPr>
          <w:spacing w:val="-24"/>
          <w:sz w:val="24"/>
          <w:szCs w:val="24"/>
        </w:rPr>
        <w:t xml:space="preserve"> </w:t>
      </w:r>
      <w:r w:rsidRPr="00B05ED3">
        <w:rPr>
          <w:sz w:val="24"/>
          <w:szCs w:val="24"/>
        </w:rPr>
        <w:t>на етичен</w:t>
      </w:r>
      <w:r w:rsidRPr="00B05ED3">
        <w:rPr>
          <w:spacing w:val="2"/>
          <w:sz w:val="24"/>
          <w:szCs w:val="24"/>
        </w:rPr>
        <w:t xml:space="preserve"> </w:t>
      </w:r>
      <w:r w:rsidRPr="00B05ED3">
        <w:rPr>
          <w:sz w:val="24"/>
          <w:szCs w:val="24"/>
        </w:rPr>
        <w:t>кодекс</w:t>
      </w:r>
    </w:p>
    <w:p w:rsidR="00B05ED3" w:rsidRDefault="00B05ED3" w:rsidP="00B05ED3">
      <w:pPr>
        <w:pStyle w:val="BodyText"/>
        <w:spacing w:before="1" w:line="275" w:lineRule="exact"/>
        <w:ind w:left="1140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изпълнине – месец октомври</w:t>
      </w:r>
    </w:p>
    <w:p w:rsidR="00B05ED3" w:rsidRDefault="00B05ED3" w:rsidP="00B05ED3">
      <w:pPr>
        <w:pStyle w:val="BodyText"/>
        <w:spacing w:before="1" w:line="275" w:lineRule="exact"/>
        <w:ind w:left="1140"/>
        <w:jc w:val="both"/>
        <w:rPr>
          <w:rFonts w:asciiTheme="minorHAnsi" w:hAnsiTheme="minorHAnsi"/>
        </w:rPr>
      </w:pPr>
    </w:p>
    <w:p w:rsidR="00B05ED3" w:rsidRDefault="00B05ED3" w:rsidP="00B05ED3">
      <w:pPr>
        <w:pStyle w:val="BodyText"/>
        <w:spacing w:before="1" w:line="275" w:lineRule="exact"/>
        <w:ind w:left="1140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BodyText"/>
        <w:spacing w:before="1" w:line="275" w:lineRule="exact"/>
        <w:ind w:left="1140"/>
        <w:jc w:val="both"/>
        <w:rPr>
          <w:rFonts w:asciiTheme="minorHAnsi" w:hAnsiTheme="minorHAnsi"/>
        </w:rPr>
      </w:pPr>
    </w:p>
    <w:p w:rsidR="00B05ED3" w:rsidRDefault="00B05ED3" w:rsidP="00B05ED3">
      <w:pPr>
        <w:pStyle w:val="BodyText"/>
        <w:spacing w:line="275" w:lineRule="exact"/>
        <w:ind w:left="1140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Отговорник – Директор и Комисия за определяне на диференцираното заплащане</w:t>
      </w:r>
    </w:p>
    <w:p w:rsidR="00B05ED3" w:rsidRPr="00B05ED3" w:rsidRDefault="00B05ED3" w:rsidP="00B05ED3">
      <w:pPr>
        <w:pStyle w:val="BodyText"/>
        <w:spacing w:line="275" w:lineRule="exact"/>
        <w:ind w:left="1140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202"/>
          <w:tab w:val="left" w:pos="1203"/>
        </w:tabs>
        <w:autoSpaceDE w:val="0"/>
        <w:autoSpaceDN w:val="0"/>
        <w:spacing w:before="2" w:after="0" w:line="240" w:lineRule="auto"/>
        <w:ind w:right="370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ab/>
        <w:t>Насърчаване на комуникацията между учителите- активна комуникация между класния ръководител и другите преподаватели с цел подобряване успеваемостта и дисциплината на учениците; реализиране на общи проекти, съвместно</w:t>
      </w:r>
      <w:r w:rsidRPr="00B05ED3">
        <w:rPr>
          <w:spacing w:val="-16"/>
          <w:sz w:val="24"/>
          <w:szCs w:val="24"/>
        </w:rPr>
        <w:t xml:space="preserve"> </w:t>
      </w:r>
      <w:r w:rsidRPr="00B05ED3">
        <w:rPr>
          <w:sz w:val="24"/>
          <w:szCs w:val="24"/>
        </w:rPr>
        <w:t>между</w:t>
      </w:r>
    </w:p>
    <w:p w:rsidR="00B05ED3" w:rsidRPr="00B05ED3" w:rsidRDefault="00B05ED3" w:rsidP="00B05ED3">
      <w:pPr>
        <w:pStyle w:val="BodyText"/>
        <w:spacing w:before="72"/>
        <w:ind w:left="1140" w:right="193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няколко дисциплини;провеждане на информационни срещи в </w:t>
      </w:r>
      <w:r>
        <w:rPr>
          <w:rFonts w:asciiTheme="minorHAnsi" w:hAnsiTheme="minorHAnsi"/>
        </w:rPr>
        <w:t>ЕКК</w:t>
      </w:r>
      <w:r w:rsidRPr="00B05ED3">
        <w:rPr>
          <w:rFonts w:asciiTheme="minorHAnsi" w:hAnsiTheme="minorHAnsi"/>
        </w:rPr>
        <w:t xml:space="preserve"> за разясняване на нови нормативни документи</w:t>
      </w:r>
    </w:p>
    <w:p w:rsidR="00B05ED3" w:rsidRPr="00B05ED3" w:rsidRDefault="00B05ED3" w:rsidP="00B05ED3">
      <w:pPr>
        <w:pStyle w:val="BodyText"/>
        <w:spacing w:before="2" w:line="237" w:lineRule="auto"/>
        <w:ind w:left="1145" w:right="4236" w:hanging="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</w:t>
      </w:r>
      <w:r>
        <w:rPr>
          <w:rFonts w:asciiTheme="minorHAnsi" w:hAnsiTheme="minorHAnsi"/>
        </w:rPr>
        <w:t>о Отговорник- председатели на ЕКК</w:t>
      </w:r>
      <w:r w:rsidRPr="00B05ED3">
        <w:rPr>
          <w:rFonts w:asciiTheme="minorHAnsi" w:hAnsiTheme="minorHAnsi"/>
        </w:rPr>
        <w:t xml:space="preserve"> и учители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141"/>
        </w:tabs>
        <w:autoSpaceDE w:val="0"/>
        <w:autoSpaceDN w:val="0"/>
        <w:spacing w:before="6" w:after="0" w:line="237" w:lineRule="auto"/>
        <w:ind w:right="1363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Използавне на разнообразни форми на проверка на знанията, уменията</w:t>
      </w:r>
      <w:r w:rsidRPr="00B05ED3">
        <w:rPr>
          <w:spacing w:val="-35"/>
          <w:sz w:val="24"/>
          <w:szCs w:val="24"/>
        </w:rPr>
        <w:t xml:space="preserve"> </w:t>
      </w:r>
      <w:r w:rsidRPr="00B05ED3">
        <w:rPr>
          <w:sz w:val="24"/>
          <w:szCs w:val="24"/>
        </w:rPr>
        <w:t>и компетентностите на</w:t>
      </w:r>
      <w:r w:rsidRPr="00B05ED3">
        <w:rPr>
          <w:spacing w:val="-3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BodyText"/>
        <w:spacing w:before="3"/>
        <w:ind w:left="1140" w:right="5108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– целогодишно Отговорнк – Председателите на МО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141"/>
        </w:tabs>
        <w:autoSpaceDE w:val="0"/>
        <w:autoSpaceDN w:val="0"/>
        <w:spacing w:before="3" w:after="0" w:line="237" w:lineRule="auto"/>
        <w:ind w:right="622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Точно и ясно формулиране на критериите за оценяване на знанията, умениятя и компетентностите на</w:t>
      </w:r>
      <w:r w:rsidRPr="00B05ED3">
        <w:rPr>
          <w:spacing w:val="-3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BodyText"/>
        <w:spacing w:line="242" w:lineRule="auto"/>
        <w:ind w:left="1202" w:right="4177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Срок за изпълнение - целогодишно Отговорник- председатели на </w:t>
      </w:r>
      <w:r>
        <w:rPr>
          <w:rFonts w:asciiTheme="minorHAnsi" w:hAnsiTheme="minorHAnsi"/>
        </w:rPr>
        <w:t>ЕКК</w:t>
      </w:r>
      <w:r w:rsidRPr="00B05ED3">
        <w:rPr>
          <w:rFonts w:asciiTheme="minorHAnsi" w:hAnsiTheme="minorHAnsi"/>
        </w:rPr>
        <w:t xml:space="preserve"> и учители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3"/>
        </w:numPr>
        <w:tabs>
          <w:tab w:val="left" w:pos="1141"/>
        </w:tabs>
        <w:autoSpaceDE w:val="0"/>
        <w:autoSpaceDN w:val="0"/>
        <w:spacing w:after="0" w:line="242" w:lineRule="auto"/>
        <w:ind w:right="688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Развиване на позитивно отношение учител – ученик – откликване на въпроси и проблеми от едната и от другата</w:t>
      </w:r>
      <w:r w:rsidRPr="00B05ED3">
        <w:rPr>
          <w:spacing w:val="-12"/>
          <w:sz w:val="24"/>
          <w:szCs w:val="24"/>
        </w:rPr>
        <w:t xml:space="preserve"> </w:t>
      </w:r>
      <w:r w:rsidRPr="00B05ED3">
        <w:rPr>
          <w:sz w:val="24"/>
          <w:szCs w:val="24"/>
        </w:rPr>
        <w:t>страна</w:t>
      </w:r>
    </w:p>
    <w:p w:rsidR="00B05ED3" w:rsidRPr="00B05ED3" w:rsidRDefault="00B05ED3" w:rsidP="00B05ED3">
      <w:pPr>
        <w:pStyle w:val="BodyText"/>
        <w:spacing w:line="242" w:lineRule="auto"/>
        <w:ind w:left="1145" w:right="4993" w:hanging="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целогодишно Отговорник- педагогически съветник</w:t>
      </w:r>
    </w:p>
    <w:p w:rsidR="00B05ED3" w:rsidRPr="00B05ED3" w:rsidRDefault="00B05ED3" w:rsidP="00B05ED3">
      <w:pPr>
        <w:pStyle w:val="BodyText"/>
        <w:spacing w:before="3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Heading2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lastRenderedPageBreak/>
        <w:t>Мерки, свързани с учениците</w:t>
      </w:r>
    </w:p>
    <w:p w:rsidR="00B05ED3" w:rsidRPr="00B05ED3" w:rsidRDefault="00B05ED3" w:rsidP="00B05ED3">
      <w:pPr>
        <w:pStyle w:val="BodyText"/>
        <w:spacing w:before="7"/>
        <w:jc w:val="both"/>
        <w:rPr>
          <w:rFonts w:asciiTheme="minorHAnsi" w:hAnsiTheme="minorHAnsi"/>
          <w:b/>
        </w:rPr>
      </w:pP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after="0" w:line="240" w:lineRule="auto"/>
        <w:ind w:right="184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Активна страна в учебния процес – за повишаване интереса и мотивацията на учениците те трябва да вземат дейно участие в учебния процес, да бъдат поставени</w:t>
      </w:r>
      <w:r w:rsidRPr="00B05ED3">
        <w:rPr>
          <w:spacing w:val="-29"/>
          <w:sz w:val="24"/>
          <w:szCs w:val="24"/>
        </w:rPr>
        <w:t xml:space="preserve"> </w:t>
      </w:r>
      <w:r w:rsidRPr="00B05ED3">
        <w:rPr>
          <w:sz w:val="24"/>
          <w:szCs w:val="24"/>
        </w:rPr>
        <w:t>в центъра на цялостната педагогическа дейност в училищната общност.Това може да се реализира</w:t>
      </w:r>
      <w:r w:rsidRPr="00B05ED3">
        <w:rPr>
          <w:spacing w:val="1"/>
          <w:sz w:val="24"/>
          <w:szCs w:val="24"/>
        </w:rPr>
        <w:t xml:space="preserve"> </w:t>
      </w:r>
      <w:r w:rsidRPr="00B05ED3">
        <w:rPr>
          <w:sz w:val="24"/>
          <w:szCs w:val="24"/>
        </w:rPr>
        <w:t>чрез: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500"/>
          <w:tab w:val="left" w:pos="1501"/>
        </w:tabs>
        <w:autoSpaceDE w:val="0"/>
        <w:autoSpaceDN w:val="0"/>
        <w:spacing w:before="3" w:after="0" w:line="293" w:lineRule="exact"/>
        <w:ind w:hanging="36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Възлагане на повече самостоятелни задачи, които да ги превърнат в активна</w:t>
      </w:r>
      <w:r w:rsidRPr="00B05ED3">
        <w:rPr>
          <w:spacing w:val="-26"/>
          <w:sz w:val="24"/>
          <w:szCs w:val="24"/>
        </w:rPr>
        <w:t xml:space="preserve"> </w:t>
      </w:r>
      <w:r w:rsidRPr="00B05ED3">
        <w:rPr>
          <w:sz w:val="24"/>
          <w:szCs w:val="24"/>
        </w:rPr>
        <w:t>част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500"/>
          <w:tab w:val="left" w:pos="1501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 xml:space="preserve">Работа по проекти, при което сами да стигнат </w:t>
      </w:r>
      <w:r w:rsidRPr="00B05ED3">
        <w:rPr>
          <w:spacing w:val="-4"/>
          <w:sz w:val="24"/>
          <w:szCs w:val="24"/>
        </w:rPr>
        <w:t xml:space="preserve">до </w:t>
      </w:r>
      <w:r w:rsidRPr="00B05ED3">
        <w:rPr>
          <w:sz w:val="24"/>
          <w:szCs w:val="24"/>
        </w:rPr>
        <w:t>изводи и</w:t>
      </w:r>
      <w:r w:rsidRPr="00B05ED3">
        <w:rPr>
          <w:spacing w:val="5"/>
          <w:sz w:val="24"/>
          <w:szCs w:val="24"/>
        </w:rPr>
        <w:t xml:space="preserve"> </w:t>
      </w:r>
      <w:r w:rsidRPr="00B05ED3">
        <w:rPr>
          <w:sz w:val="24"/>
          <w:szCs w:val="24"/>
        </w:rPr>
        <w:t>решения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500"/>
          <w:tab w:val="left" w:pos="1501"/>
        </w:tabs>
        <w:autoSpaceDE w:val="0"/>
        <w:autoSpaceDN w:val="0"/>
        <w:spacing w:before="1" w:after="0" w:line="237" w:lineRule="auto"/>
        <w:ind w:right="344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Практическа приложимост на изучаваното учебно съдържание и използване</w:t>
      </w:r>
      <w:r w:rsidRPr="00B05ED3">
        <w:rPr>
          <w:spacing w:val="-33"/>
          <w:sz w:val="24"/>
          <w:szCs w:val="24"/>
        </w:rPr>
        <w:t xml:space="preserve"> </w:t>
      </w:r>
      <w:r w:rsidRPr="00B05ED3">
        <w:rPr>
          <w:sz w:val="24"/>
          <w:szCs w:val="24"/>
        </w:rPr>
        <w:t xml:space="preserve">на методи за </w:t>
      </w:r>
      <w:r w:rsidRPr="00B05ED3">
        <w:rPr>
          <w:spacing w:val="-3"/>
          <w:sz w:val="24"/>
          <w:szCs w:val="24"/>
        </w:rPr>
        <w:t xml:space="preserve">учене </w:t>
      </w:r>
      <w:r w:rsidRPr="00B05ED3">
        <w:rPr>
          <w:sz w:val="24"/>
          <w:szCs w:val="24"/>
        </w:rPr>
        <w:t>чрез</w:t>
      </w:r>
      <w:r w:rsidRPr="00B05ED3">
        <w:rPr>
          <w:spacing w:val="6"/>
          <w:sz w:val="24"/>
          <w:szCs w:val="24"/>
        </w:rPr>
        <w:t xml:space="preserve"> </w:t>
      </w:r>
      <w:r w:rsidRPr="00B05ED3">
        <w:rPr>
          <w:sz w:val="24"/>
          <w:szCs w:val="24"/>
        </w:rPr>
        <w:t>действие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500"/>
          <w:tab w:val="left" w:pos="1501"/>
        </w:tabs>
        <w:autoSpaceDE w:val="0"/>
        <w:autoSpaceDN w:val="0"/>
        <w:spacing w:before="5" w:after="0" w:line="293" w:lineRule="exact"/>
        <w:ind w:hanging="36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Създаване на умения за работа в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екип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500"/>
          <w:tab w:val="left" w:pos="1501"/>
        </w:tabs>
        <w:autoSpaceDE w:val="0"/>
        <w:autoSpaceDN w:val="0"/>
        <w:spacing w:before="2" w:after="0" w:line="237" w:lineRule="auto"/>
        <w:ind w:left="1145" w:right="1951" w:hanging="5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Създаване на умения за самооценка, самоанализ и</w:t>
      </w:r>
      <w:r w:rsidRPr="00B05ED3">
        <w:rPr>
          <w:spacing w:val="-23"/>
          <w:sz w:val="24"/>
          <w:szCs w:val="24"/>
        </w:rPr>
        <w:t xml:space="preserve"> </w:t>
      </w:r>
      <w:r w:rsidRPr="00B05ED3">
        <w:rPr>
          <w:sz w:val="24"/>
          <w:szCs w:val="24"/>
        </w:rPr>
        <w:t>самоконтрол Срок за изпълнение -</w:t>
      </w:r>
      <w:r w:rsidRPr="00B05ED3">
        <w:rPr>
          <w:spacing w:val="-3"/>
          <w:sz w:val="24"/>
          <w:szCs w:val="24"/>
        </w:rPr>
        <w:t xml:space="preserve"> </w:t>
      </w:r>
      <w:r w:rsidRPr="00B05ED3">
        <w:rPr>
          <w:sz w:val="24"/>
          <w:szCs w:val="24"/>
        </w:rPr>
        <w:t>целогодишно</w:t>
      </w:r>
    </w:p>
    <w:p w:rsidR="00B05ED3" w:rsidRPr="00B05ED3" w:rsidRDefault="00B05ED3" w:rsidP="00B05ED3">
      <w:pPr>
        <w:pStyle w:val="BodyText"/>
        <w:spacing w:line="274" w:lineRule="exact"/>
        <w:ind w:left="11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Отговорник- председатели на ЕКК </w:t>
      </w:r>
      <w:r w:rsidRPr="00B05ED3">
        <w:rPr>
          <w:rFonts w:asciiTheme="minorHAnsi" w:hAnsiTheme="minorHAnsi"/>
        </w:rPr>
        <w:t>и учители, педагогически съветник</w:t>
      </w:r>
    </w:p>
    <w:p w:rsidR="00B05ED3" w:rsidRPr="00B05ED3" w:rsidRDefault="00B05ED3" w:rsidP="00B05ED3">
      <w:pPr>
        <w:pStyle w:val="BodyText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after="0" w:line="240" w:lineRule="auto"/>
        <w:ind w:left="1140" w:right="335" w:hanging="437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Политики за подкрепа на гражданското, здравното и интеркултурното образование Инициативите и участие на учениците във вземане на решения, чрез подходящи</w:t>
      </w:r>
      <w:r w:rsidRPr="00B05ED3">
        <w:rPr>
          <w:spacing w:val="-36"/>
          <w:sz w:val="24"/>
          <w:szCs w:val="24"/>
        </w:rPr>
        <w:t xml:space="preserve"> </w:t>
      </w:r>
      <w:r w:rsidRPr="00B05ED3">
        <w:rPr>
          <w:sz w:val="24"/>
          <w:szCs w:val="24"/>
        </w:rPr>
        <w:t>за възрастта им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практики: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5" w:after="0" w:line="293" w:lineRule="exact"/>
        <w:ind w:left="1860" w:hanging="73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Поощряване на публичните изяви на</w:t>
      </w:r>
      <w:r w:rsidRPr="00B05ED3">
        <w:rPr>
          <w:spacing w:val="-6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after="0" w:line="293" w:lineRule="exact"/>
        <w:ind w:left="1860" w:hanging="73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Форми на ученическо представителство и</w:t>
      </w:r>
      <w:r w:rsidRPr="00B05ED3">
        <w:rPr>
          <w:spacing w:val="1"/>
          <w:sz w:val="24"/>
          <w:szCs w:val="24"/>
        </w:rPr>
        <w:t xml:space="preserve"> </w:t>
      </w:r>
      <w:r w:rsidRPr="00B05ED3">
        <w:rPr>
          <w:sz w:val="24"/>
          <w:szCs w:val="24"/>
        </w:rPr>
        <w:t>самоуправление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2" w:after="0" w:line="237" w:lineRule="auto"/>
        <w:ind w:left="1140" w:right="716" w:hanging="10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Училищни кампании, подкрепящи здравето, толерантността, правата на човека, опазване на околната</w:t>
      </w:r>
      <w:r w:rsidRPr="00B05ED3">
        <w:rPr>
          <w:spacing w:val="-17"/>
          <w:sz w:val="24"/>
          <w:szCs w:val="24"/>
        </w:rPr>
        <w:t xml:space="preserve"> </w:t>
      </w:r>
      <w:r w:rsidRPr="00B05ED3">
        <w:rPr>
          <w:sz w:val="24"/>
          <w:szCs w:val="24"/>
        </w:rPr>
        <w:t>среда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5" w:after="0" w:line="293" w:lineRule="exact"/>
        <w:ind w:left="1860" w:hanging="73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Празничен национален</w:t>
      </w:r>
      <w:r w:rsidRPr="00B05ED3">
        <w:rPr>
          <w:spacing w:val="5"/>
          <w:sz w:val="24"/>
          <w:szCs w:val="24"/>
        </w:rPr>
        <w:t xml:space="preserve"> </w:t>
      </w:r>
      <w:r w:rsidRPr="00B05ED3">
        <w:rPr>
          <w:sz w:val="24"/>
          <w:szCs w:val="24"/>
        </w:rPr>
        <w:t>календар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2" w:after="0" w:line="237" w:lineRule="auto"/>
        <w:ind w:left="1140" w:right="270" w:hanging="10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Екологичен календар, свързан с международни дати, свързани с опазване на околната среда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2" w:after="0" w:line="237" w:lineRule="auto"/>
        <w:ind w:left="1140" w:right="134" w:hanging="10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Форми на посредничество, решаване на конфликти, превенция на агресията</w:t>
      </w:r>
      <w:r w:rsidRPr="00B05ED3">
        <w:rPr>
          <w:spacing w:val="-26"/>
          <w:sz w:val="24"/>
          <w:szCs w:val="24"/>
        </w:rPr>
        <w:t xml:space="preserve"> </w:t>
      </w:r>
      <w:r w:rsidRPr="00B05ED3">
        <w:rPr>
          <w:sz w:val="24"/>
          <w:szCs w:val="24"/>
        </w:rPr>
        <w:t>и тормоза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5" w:after="0" w:line="293" w:lineRule="exact"/>
        <w:ind w:left="1860" w:hanging="73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Организиране на изложби, конкурси, вътрешноучилищни</w:t>
      </w:r>
      <w:r w:rsidRPr="00B05ED3">
        <w:rPr>
          <w:spacing w:val="-6"/>
          <w:sz w:val="24"/>
          <w:szCs w:val="24"/>
        </w:rPr>
        <w:t xml:space="preserve"> </w:t>
      </w:r>
      <w:r w:rsidRPr="00B05ED3">
        <w:rPr>
          <w:sz w:val="24"/>
          <w:szCs w:val="24"/>
        </w:rPr>
        <w:t>състезания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6"/>
        </w:numPr>
        <w:tabs>
          <w:tab w:val="left" w:pos="1860"/>
          <w:tab w:val="left" w:pos="1861"/>
        </w:tabs>
        <w:autoSpaceDE w:val="0"/>
        <w:autoSpaceDN w:val="0"/>
        <w:spacing w:before="2" w:after="0" w:line="237" w:lineRule="auto"/>
        <w:ind w:left="1140" w:right="1047" w:hanging="10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 xml:space="preserve">Възпитание в </w:t>
      </w:r>
      <w:r w:rsidRPr="00B05ED3">
        <w:rPr>
          <w:spacing w:val="-3"/>
          <w:sz w:val="24"/>
          <w:szCs w:val="24"/>
        </w:rPr>
        <w:t xml:space="preserve">дух </w:t>
      </w:r>
      <w:r w:rsidRPr="00B05ED3">
        <w:rPr>
          <w:sz w:val="24"/>
          <w:szCs w:val="24"/>
        </w:rPr>
        <w:t>на родолюбие, инициативи, свързани с миналото и фолклорните</w:t>
      </w:r>
      <w:r w:rsidRPr="00B05ED3">
        <w:rPr>
          <w:spacing w:val="-4"/>
          <w:sz w:val="24"/>
          <w:szCs w:val="24"/>
        </w:rPr>
        <w:t xml:space="preserve"> </w:t>
      </w:r>
      <w:r w:rsidRPr="00B05ED3">
        <w:rPr>
          <w:sz w:val="24"/>
          <w:szCs w:val="24"/>
        </w:rPr>
        <w:t>традиции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after="0" w:line="274" w:lineRule="exact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Обратна връзка с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BodyText"/>
        <w:spacing w:before="2"/>
        <w:ind w:left="1140" w:right="301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Да се определят трудностите при изучаване на учебния материал е удачно да се търси и мнението на учениците.Това може да стане чрез периодично организиране на анкети или беседи с учениците, които да изразят становището си спрямо</w:t>
      </w:r>
      <w:r>
        <w:rPr>
          <w:rFonts w:asciiTheme="minorHAnsi" w:hAnsiTheme="minorHAnsi"/>
        </w:rPr>
        <w:t xml:space="preserve"> </w:t>
      </w:r>
      <w:r w:rsidRPr="00B05ED3">
        <w:rPr>
          <w:rFonts w:asciiTheme="minorHAnsi" w:hAnsiTheme="minorHAnsi"/>
        </w:rPr>
        <w:t>трудността на материала, достатъчност на часовете за упражнения, затруднения, които изпитват,предимства и недостатъци на учебния план</w:t>
      </w:r>
    </w:p>
    <w:p w:rsidR="00B05ED3" w:rsidRPr="00B05ED3" w:rsidRDefault="00B05ED3" w:rsidP="00B05ED3">
      <w:pPr>
        <w:pStyle w:val="BodyText"/>
        <w:spacing w:before="2" w:line="237" w:lineRule="auto"/>
        <w:ind w:left="1145" w:right="4237" w:hanging="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</w:t>
      </w:r>
      <w:r>
        <w:rPr>
          <w:rFonts w:asciiTheme="minorHAnsi" w:hAnsiTheme="minorHAnsi"/>
        </w:rPr>
        <w:t>но Отговорник- председатели на ЕКК</w:t>
      </w:r>
      <w:r w:rsidRPr="00B05ED3">
        <w:rPr>
          <w:rFonts w:asciiTheme="minorHAnsi" w:hAnsiTheme="minorHAnsi"/>
        </w:rPr>
        <w:t xml:space="preserve"> и учители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before="6" w:after="0" w:line="237" w:lineRule="auto"/>
        <w:ind w:right="425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 xml:space="preserve">Развиване на позитивно отношение </w:t>
      </w:r>
      <w:r w:rsidRPr="00B05ED3">
        <w:rPr>
          <w:spacing w:val="-2"/>
          <w:sz w:val="24"/>
          <w:szCs w:val="24"/>
        </w:rPr>
        <w:t xml:space="preserve">ученик </w:t>
      </w:r>
      <w:r w:rsidRPr="00B05ED3">
        <w:rPr>
          <w:sz w:val="24"/>
          <w:szCs w:val="24"/>
        </w:rPr>
        <w:t>– учител- това се постига чрез работа в екип, поставяне на общи задачи и в извънкласни</w:t>
      </w:r>
      <w:r w:rsidRPr="00B05ED3">
        <w:rPr>
          <w:spacing w:val="-3"/>
          <w:sz w:val="24"/>
          <w:szCs w:val="24"/>
        </w:rPr>
        <w:t xml:space="preserve"> </w:t>
      </w:r>
      <w:r w:rsidRPr="00B05ED3">
        <w:rPr>
          <w:sz w:val="24"/>
          <w:szCs w:val="24"/>
        </w:rPr>
        <w:t>форми</w:t>
      </w:r>
    </w:p>
    <w:p w:rsidR="00B05ED3" w:rsidRPr="00B05ED3" w:rsidRDefault="00B05ED3" w:rsidP="00B05ED3">
      <w:pPr>
        <w:pStyle w:val="BodyText"/>
        <w:spacing w:before="3"/>
        <w:ind w:left="1145" w:right="5030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Срок за изпълнение - </w:t>
      </w:r>
      <w:r w:rsidRPr="00B05ED3">
        <w:rPr>
          <w:rFonts w:asciiTheme="minorHAnsi" w:hAnsiTheme="minorHAnsi"/>
        </w:rPr>
        <w:lastRenderedPageBreak/>
        <w:t>целогодишно Отговорник- класните ръководители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before="1" w:after="0" w:line="240" w:lineRule="auto"/>
        <w:ind w:right="207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Затягане на мерките за присъствие на учениците – необходимо е да се търси активна комуникация и съдействие между учители, родители, медицински персонал, педагогически</w:t>
      </w:r>
      <w:r w:rsidRPr="00B05ED3">
        <w:rPr>
          <w:spacing w:val="2"/>
          <w:sz w:val="24"/>
          <w:szCs w:val="24"/>
        </w:rPr>
        <w:t xml:space="preserve"> </w:t>
      </w:r>
      <w:r w:rsidRPr="00B05ED3">
        <w:rPr>
          <w:sz w:val="24"/>
          <w:szCs w:val="24"/>
        </w:rPr>
        <w:t>съветник</w:t>
      </w:r>
    </w:p>
    <w:p w:rsidR="00B05ED3" w:rsidRPr="00B05ED3" w:rsidRDefault="00B05ED3" w:rsidP="00B05ED3">
      <w:pPr>
        <w:pStyle w:val="BodyText"/>
        <w:spacing w:line="274" w:lineRule="exact"/>
        <w:ind w:left="114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целогодишно</w:t>
      </w:r>
    </w:p>
    <w:p w:rsidR="00B05ED3" w:rsidRPr="00B05ED3" w:rsidRDefault="00B05ED3" w:rsidP="00B05ED3">
      <w:pPr>
        <w:pStyle w:val="BodyText"/>
        <w:spacing w:before="3" w:line="275" w:lineRule="exact"/>
        <w:ind w:left="1145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Отговорник- Директор, родители, класни ръководители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after="0" w:line="240" w:lineRule="auto"/>
        <w:ind w:right="582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Ефективни мерки за поддържане на дисциплината – учениците трябва да спазват задълженията си, разписани в Правилника за дейността на училището.При неспазване да се прилагат съответните санкции и предвидените в него мерки Срок за изпълнение –</w:t>
      </w:r>
      <w:r w:rsidRPr="00B05ED3">
        <w:rPr>
          <w:spacing w:val="-4"/>
          <w:sz w:val="24"/>
          <w:szCs w:val="24"/>
        </w:rPr>
        <w:t xml:space="preserve"> </w:t>
      </w:r>
      <w:r w:rsidRPr="00B05ED3">
        <w:rPr>
          <w:sz w:val="24"/>
          <w:szCs w:val="24"/>
        </w:rPr>
        <w:t>целогодишно</w:t>
      </w:r>
    </w:p>
    <w:p w:rsidR="00B05ED3" w:rsidRPr="00B05ED3" w:rsidRDefault="00B05ED3" w:rsidP="00B05ED3">
      <w:pPr>
        <w:pStyle w:val="BodyText"/>
        <w:ind w:left="1140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 xml:space="preserve">Отговорник- класни ръководители, педагогически съветник, 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spacing w:before="4" w:after="0" w:line="237" w:lineRule="auto"/>
        <w:ind w:right="503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Мотивиране на учениците за участие в състезания, олимпиади, конкурси и други- това се реализира чрез морални и материални</w:t>
      </w:r>
      <w:r w:rsidRPr="00B05ED3">
        <w:rPr>
          <w:spacing w:val="-3"/>
          <w:sz w:val="24"/>
          <w:szCs w:val="24"/>
        </w:rPr>
        <w:t xml:space="preserve"> </w:t>
      </w:r>
      <w:r w:rsidRPr="00B05ED3">
        <w:rPr>
          <w:sz w:val="24"/>
          <w:szCs w:val="24"/>
        </w:rPr>
        <w:t>стимули</w:t>
      </w:r>
    </w:p>
    <w:p w:rsidR="00B05ED3" w:rsidRPr="00B05ED3" w:rsidRDefault="00B05ED3" w:rsidP="00B05ED3">
      <w:pPr>
        <w:pStyle w:val="BodyText"/>
        <w:spacing w:before="5" w:line="237" w:lineRule="auto"/>
        <w:ind w:left="1145" w:right="4185" w:hanging="63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целогодишно Отговорник- Директор, Педагогически съвет</w:t>
      </w:r>
    </w:p>
    <w:p w:rsidR="00B05ED3" w:rsidRPr="00B05ED3" w:rsidRDefault="00B05ED3" w:rsidP="00B05ED3">
      <w:pPr>
        <w:pStyle w:val="BodyText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BodyText"/>
        <w:spacing w:before="9"/>
        <w:jc w:val="both"/>
        <w:rPr>
          <w:rFonts w:asciiTheme="minorHAnsi" w:hAnsiTheme="minorHAnsi"/>
        </w:rPr>
      </w:pPr>
    </w:p>
    <w:p w:rsidR="00B05ED3" w:rsidRPr="00B05ED3" w:rsidRDefault="00B05ED3" w:rsidP="00B05ED3">
      <w:pPr>
        <w:pStyle w:val="Heading2"/>
        <w:ind w:left="1202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Мерки, свързани с училищната институция</w:t>
      </w:r>
    </w:p>
    <w:p w:rsidR="00B05ED3" w:rsidRPr="00B05ED3" w:rsidRDefault="00B05ED3" w:rsidP="00B05ED3">
      <w:pPr>
        <w:pStyle w:val="BodyText"/>
        <w:spacing w:before="7"/>
        <w:jc w:val="both"/>
        <w:rPr>
          <w:rFonts w:asciiTheme="minorHAnsi" w:hAnsiTheme="minorHAnsi"/>
          <w:b/>
        </w:rPr>
      </w:pPr>
    </w:p>
    <w:p w:rsidR="00B05ED3" w:rsidRPr="00B05ED3" w:rsidRDefault="00B05ED3" w:rsidP="00B05ED3">
      <w:pPr>
        <w:pStyle w:val="ListParagraph"/>
        <w:widowControl w:val="0"/>
        <w:numPr>
          <w:ilvl w:val="0"/>
          <w:numId w:val="35"/>
        </w:numPr>
        <w:tabs>
          <w:tab w:val="left" w:pos="1064"/>
        </w:tabs>
        <w:autoSpaceDE w:val="0"/>
        <w:autoSpaceDN w:val="0"/>
        <w:spacing w:after="0" w:line="240" w:lineRule="auto"/>
        <w:ind w:right="229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Подобряване на материално – техническата база – осигуряване на материално техническа база, която да отговаря на съвременните изисквания. Осъвременяване на учебните работилници за провеждане на часовете по практика, информационните кабинети и</w:t>
      </w:r>
      <w:r w:rsidRPr="00B05ED3">
        <w:rPr>
          <w:spacing w:val="5"/>
          <w:sz w:val="24"/>
          <w:szCs w:val="24"/>
        </w:rPr>
        <w:t xml:space="preserve"> </w:t>
      </w:r>
      <w:r w:rsidRPr="00B05ED3">
        <w:rPr>
          <w:sz w:val="24"/>
          <w:szCs w:val="24"/>
        </w:rPr>
        <w:t>др.</w:t>
      </w:r>
    </w:p>
    <w:p w:rsidR="00B05ED3" w:rsidRPr="00B05ED3" w:rsidRDefault="00B05ED3" w:rsidP="00B05ED3">
      <w:pPr>
        <w:pStyle w:val="BodyText"/>
        <w:spacing w:before="2" w:line="237" w:lineRule="auto"/>
        <w:ind w:left="1068" w:right="5263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целогодишно Отговорник- Директор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5"/>
        </w:numPr>
        <w:tabs>
          <w:tab w:val="left" w:pos="1064"/>
        </w:tabs>
        <w:autoSpaceDE w:val="0"/>
        <w:autoSpaceDN w:val="0"/>
        <w:spacing w:before="4" w:after="0" w:line="240" w:lineRule="auto"/>
        <w:ind w:right="288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 xml:space="preserve">Използване на ИКТ в </w:t>
      </w:r>
      <w:r w:rsidRPr="00B05ED3">
        <w:rPr>
          <w:spacing w:val="-3"/>
          <w:sz w:val="24"/>
          <w:szCs w:val="24"/>
        </w:rPr>
        <w:t xml:space="preserve">учебния </w:t>
      </w:r>
      <w:r w:rsidRPr="00B05ED3">
        <w:rPr>
          <w:sz w:val="24"/>
          <w:szCs w:val="24"/>
        </w:rPr>
        <w:t>процес – достъпът на учениците до съвременните технологии е неразделна част от образованието.Навлизането на иновации,</w:t>
      </w:r>
      <w:r w:rsidRPr="00B05ED3">
        <w:rPr>
          <w:spacing w:val="-35"/>
          <w:sz w:val="24"/>
          <w:szCs w:val="24"/>
        </w:rPr>
        <w:t xml:space="preserve"> </w:t>
      </w:r>
      <w:r w:rsidRPr="00B05ED3">
        <w:rPr>
          <w:sz w:val="24"/>
          <w:szCs w:val="24"/>
        </w:rPr>
        <w:t>базирани на ИКТ в училище оптимизира процеса на обучение и повишава неговата ефективност</w:t>
      </w:r>
    </w:p>
    <w:p w:rsidR="00B05ED3" w:rsidRPr="00B05ED3" w:rsidRDefault="00B05ED3" w:rsidP="00B05ED3">
      <w:pPr>
        <w:pStyle w:val="BodyText"/>
        <w:spacing w:before="3" w:line="237" w:lineRule="auto"/>
        <w:ind w:left="1068" w:right="5304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</w:t>
      </w:r>
      <w:r w:rsidRPr="00B05ED3">
        <w:rPr>
          <w:rFonts w:asciiTheme="minorHAnsi" w:hAnsiTheme="minorHAnsi"/>
          <w:spacing w:val="-19"/>
        </w:rPr>
        <w:t xml:space="preserve"> </w:t>
      </w:r>
      <w:r w:rsidRPr="00B05ED3">
        <w:rPr>
          <w:rFonts w:asciiTheme="minorHAnsi" w:hAnsiTheme="minorHAnsi"/>
        </w:rPr>
        <w:t>целогодишно Отговорник- Директор,</w:t>
      </w:r>
      <w:r w:rsidRPr="00B05ED3">
        <w:rPr>
          <w:rFonts w:asciiTheme="minorHAnsi" w:hAnsiTheme="minorHAnsi"/>
          <w:spacing w:val="-4"/>
        </w:rPr>
        <w:t xml:space="preserve"> </w:t>
      </w:r>
      <w:r w:rsidRPr="00B05ED3">
        <w:rPr>
          <w:rFonts w:asciiTheme="minorHAnsi" w:hAnsiTheme="minorHAnsi"/>
        </w:rPr>
        <w:t>учители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5"/>
        </w:numPr>
        <w:tabs>
          <w:tab w:val="left" w:pos="1064"/>
        </w:tabs>
        <w:autoSpaceDE w:val="0"/>
        <w:autoSpaceDN w:val="0"/>
        <w:spacing w:before="3" w:after="0" w:line="240" w:lineRule="auto"/>
        <w:ind w:right="408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Осигуряване на интерактивно обучение – осигуряване на условия за ползване на мултимедия и интернет, интерактивни дъски, подходящ софтуер за обучение. Прилагане на интерактивни методи, като ситуационни: /, симулация, ролеви игри, казуси/, опитни / проекти, експерименти/, дискусионни / дебати, беседи,</w:t>
      </w:r>
      <w:r w:rsidRPr="00B05ED3">
        <w:rPr>
          <w:spacing w:val="-40"/>
          <w:sz w:val="24"/>
          <w:szCs w:val="24"/>
        </w:rPr>
        <w:t xml:space="preserve"> </w:t>
      </w:r>
      <w:r w:rsidRPr="00B05ED3">
        <w:rPr>
          <w:sz w:val="24"/>
          <w:szCs w:val="24"/>
        </w:rPr>
        <w:t>дискусии/ Срок за изпълнение -</w:t>
      </w:r>
      <w:r w:rsidRPr="00B05ED3">
        <w:rPr>
          <w:spacing w:val="-2"/>
          <w:sz w:val="24"/>
          <w:szCs w:val="24"/>
        </w:rPr>
        <w:t xml:space="preserve"> </w:t>
      </w:r>
      <w:r w:rsidRPr="00B05ED3">
        <w:rPr>
          <w:sz w:val="24"/>
          <w:szCs w:val="24"/>
        </w:rPr>
        <w:t>целогодишно</w:t>
      </w:r>
    </w:p>
    <w:p w:rsidR="00B05ED3" w:rsidRPr="00B05ED3" w:rsidRDefault="00B05ED3" w:rsidP="00B05ED3">
      <w:pPr>
        <w:pStyle w:val="BodyText"/>
        <w:spacing w:line="274" w:lineRule="exact"/>
        <w:ind w:left="1068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Отговорник- Директор, учители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5"/>
        </w:numPr>
        <w:tabs>
          <w:tab w:val="left" w:pos="1064"/>
        </w:tabs>
        <w:autoSpaceDE w:val="0"/>
        <w:autoSpaceDN w:val="0"/>
        <w:spacing w:before="2" w:after="0" w:line="240" w:lineRule="auto"/>
        <w:ind w:right="94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Функционираща вътрешна система за управление и контрол на качеството на образованието и обучението в училище – наличие на вътрешна система</w:t>
      </w:r>
      <w:r w:rsidRPr="00B05ED3">
        <w:rPr>
          <w:spacing w:val="-12"/>
          <w:sz w:val="24"/>
          <w:szCs w:val="24"/>
        </w:rPr>
        <w:t xml:space="preserve"> </w:t>
      </w:r>
      <w:r w:rsidRPr="00B05ED3">
        <w:rPr>
          <w:sz w:val="24"/>
          <w:szCs w:val="24"/>
        </w:rPr>
        <w:t>за</w:t>
      </w:r>
    </w:p>
    <w:p w:rsidR="00B05ED3" w:rsidRPr="00B05ED3" w:rsidRDefault="00B05ED3" w:rsidP="00B05ED3">
      <w:pPr>
        <w:pStyle w:val="BodyText"/>
        <w:spacing w:before="1"/>
        <w:ind w:left="1063" w:right="109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lastRenderedPageBreak/>
        <w:t>осигурявяне на качеството и тя да функционира ефективно – да се отчитат резултати, на основание на които да се правят анализи и изводи и се формулират предложения до ръководството на училището за повишаване на качеството на учебния процес Срок за изпълнение - целогодишно</w:t>
      </w:r>
    </w:p>
    <w:p w:rsidR="00B05ED3" w:rsidRPr="00B05ED3" w:rsidRDefault="00B05ED3" w:rsidP="00B05ED3">
      <w:pPr>
        <w:pStyle w:val="BodyText"/>
        <w:spacing w:before="3" w:line="237" w:lineRule="auto"/>
        <w:ind w:left="703" w:firstLine="364"/>
        <w:jc w:val="both"/>
        <w:rPr>
          <w:rFonts w:asciiTheme="minorHAnsi" w:hAnsiTheme="minorHAnsi"/>
        </w:rPr>
      </w:pPr>
      <w:r w:rsidRPr="00B05ED3">
        <w:rPr>
          <w:rFonts w:asciiTheme="minorHAnsi" w:hAnsiTheme="minorHAnsi"/>
        </w:rPr>
        <w:t>Отговорник- Председатели на МО, педагогически съветник, комисия по самооценяването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5"/>
        </w:numPr>
        <w:tabs>
          <w:tab w:val="left" w:pos="1064"/>
        </w:tabs>
        <w:autoSpaceDE w:val="0"/>
        <w:autoSpaceDN w:val="0"/>
        <w:spacing w:before="72" w:after="0" w:line="237" w:lineRule="auto"/>
        <w:ind w:right="351"/>
        <w:contextualSpacing w:val="0"/>
        <w:jc w:val="both"/>
        <w:rPr>
          <w:sz w:val="24"/>
          <w:szCs w:val="24"/>
        </w:rPr>
      </w:pPr>
      <w:r w:rsidRPr="00B05ED3">
        <w:rPr>
          <w:sz w:val="24"/>
          <w:szCs w:val="24"/>
        </w:rPr>
        <w:t>Механизъм за ранно предупреждение за различни рискове – това се реализира чрез мерките, заложени в Програма за предоставяне на равни възможности и</w:t>
      </w:r>
      <w:r w:rsidRPr="00B05ED3">
        <w:rPr>
          <w:spacing w:val="-12"/>
          <w:sz w:val="24"/>
          <w:szCs w:val="24"/>
        </w:rPr>
        <w:t xml:space="preserve"> </w:t>
      </w:r>
      <w:r w:rsidRPr="00B05ED3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B05ED3">
        <w:rPr>
          <w:sz w:val="24"/>
          <w:szCs w:val="24"/>
        </w:rPr>
        <w:t xml:space="preserve">приобщаване на учениците от уязвимите групи, както и своевременно уведомяване и работа с родителите – Система за подобряване на комуникацията с родителите в </w:t>
      </w:r>
      <w:r>
        <w:t>ОУ“Любен Каравелов“ гр.Бургас</w:t>
      </w:r>
    </w:p>
    <w:p w:rsidR="00B05ED3" w:rsidRPr="00B05ED3" w:rsidRDefault="00B05ED3" w:rsidP="00B05ED3">
      <w:pPr>
        <w:pStyle w:val="BodyText"/>
        <w:spacing w:line="242" w:lineRule="auto"/>
        <w:ind w:left="948" w:right="4206"/>
        <w:rPr>
          <w:rFonts w:asciiTheme="minorHAnsi" w:hAnsiTheme="minorHAnsi"/>
        </w:rPr>
      </w:pPr>
      <w:r w:rsidRPr="00B05ED3">
        <w:rPr>
          <w:rFonts w:asciiTheme="minorHAnsi" w:hAnsiTheme="minorHAnsi"/>
        </w:rPr>
        <w:t>Срок за изпълнение - целогодишно Отговорник- учители, педагогически съветник</w:t>
      </w:r>
    </w:p>
    <w:p w:rsidR="00B05ED3" w:rsidRPr="00B05ED3" w:rsidRDefault="00B05ED3" w:rsidP="00B05ED3">
      <w:pPr>
        <w:pStyle w:val="BodyText"/>
        <w:spacing w:before="10"/>
        <w:rPr>
          <w:rFonts w:asciiTheme="minorHAnsi" w:hAnsiTheme="minorHAnsi"/>
        </w:rPr>
      </w:pPr>
    </w:p>
    <w:p w:rsidR="00B05ED3" w:rsidRPr="00B05ED3" w:rsidRDefault="00B05ED3" w:rsidP="00B05ED3">
      <w:pPr>
        <w:pStyle w:val="Heading1"/>
        <w:spacing w:line="237" w:lineRule="auto"/>
        <w:ind w:left="703" w:firstLine="0"/>
        <w:rPr>
          <w:rFonts w:asciiTheme="minorHAnsi" w:hAnsiTheme="minorHAnsi"/>
          <w:sz w:val="24"/>
          <w:szCs w:val="24"/>
        </w:rPr>
      </w:pPr>
      <w:r w:rsidRPr="00B05ED3">
        <w:rPr>
          <w:rFonts w:asciiTheme="minorHAnsi" w:hAnsiTheme="minorHAnsi"/>
          <w:sz w:val="24"/>
          <w:szCs w:val="24"/>
        </w:rPr>
        <w:t xml:space="preserve">IV.Показатели за измерване на постигнатото качество на </w:t>
      </w:r>
      <w:r w:rsidRPr="00B05ED3">
        <w:rPr>
          <w:rFonts w:asciiTheme="minorHAnsi" w:hAnsiTheme="minorHAnsi"/>
          <w:sz w:val="24"/>
          <w:szCs w:val="24"/>
        </w:rPr>
        <w:t>образованието в ОУ „Любен Каравелов</w:t>
      </w:r>
      <w:r w:rsidRPr="00B05ED3">
        <w:rPr>
          <w:rFonts w:asciiTheme="minorHAnsi" w:hAnsiTheme="minorHAnsi"/>
          <w:sz w:val="24"/>
          <w:szCs w:val="24"/>
        </w:rPr>
        <w:t>“</w:t>
      </w:r>
    </w:p>
    <w:p w:rsidR="00B05ED3" w:rsidRPr="00B05ED3" w:rsidRDefault="00B05ED3" w:rsidP="00B05ED3">
      <w:pPr>
        <w:pStyle w:val="BodyText"/>
        <w:spacing w:before="4"/>
        <w:rPr>
          <w:rFonts w:asciiTheme="minorHAnsi" w:hAnsiTheme="minorHAnsi"/>
          <w:b/>
          <w:i/>
        </w:rPr>
      </w:pPr>
    </w:p>
    <w:p w:rsidR="00B05ED3" w:rsidRPr="00B05ED3" w:rsidRDefault="00B05ED3" w:rsidP="00B05ED3">
      <w:pPr>
        <w:spacing w:line="275" w:lineRule="exact"/>
        <w:ind w:left="780"/>
        <w:rPr>
          <w:sz w:val="24"/>
          <w:szCs w:val="24"/>
        </w:rPr>
      </w:pPr>
      <w:r w:rsidRPr="00B05ED3">
        <w:rPr>
          <w:sz w:val="24"/>
          <w:szCs w:val="24"/>
        </w:rPr>
        <w:t xml:space="preserve">За изпълнение на посочените мерки </w:t>
      </w:r>
      <w:r w:rsidRPr="00B05ED3">
        <w:rPr>
          <w:b/>
          <w:sz w:val="24"/>
          <w:szCs w:val="24"/>
        </w:rPr>
        <w:t>са заложени следните показатели</w:t>
      </w:r>
      <w:r w:rsidRPr="00B05ED3">
        <w:rPr>
          <w:sz w:val="24"/>
          <w:szCs w:val="24"/>
        </w:rPr>
        <w:t>: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4"/>
        </w:numPr>
        <w:tabs>
          <w:tab w:val="left" w:pos="1141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Постигнати резултати от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before="5" w:after="0" w:line="293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Повишаване на общия успех на</w:t>
      </w:r>
      <w:r w:rsidRPr="00B05ED3">
        <w:rPr>
          <w:spacing w:val="-5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97355E" w:rsidP="00B05ED3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Резултати от </w:t>
      </w:r>
      <w:r>
        <w:rPr>
          <w:sz w:val="24"/>
          <w:szCs w:val="24"/>
          <w:lang w:val="bg-BG"/>
        </w:rPr>
        <w:t>НВО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Резултати от национално външно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оценяване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ученици участници и класирани на</w:t>
      </w:r>
      <w:r w:rsidRPr="00B05ED3">
        <w:rPr>
          <w:spacing w:val="6"/>
          <w:sz w:val="24"/>
          <w:szCs w:val="24"/>
        </w:rPr>
        <w:t xml:space="preserve"> </w:t>
      </w:r>
      <w:r w:rsidRPr="00B05ED3">
        <w:rPr>
          <w:sz w:val="24"/>
          <w:szCs w:val="24"/>
        </w:rPr>
        <w:t>олимпиади</w:t>
      </w:r>
    </w:p>
    <w:p w:rsidR="00B05ED3" w:rsidRPr="0097355E" w:rsidRDefault="00B05ED3" w:rsidP="0097355E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Заемане на призови места в състезания и</w:t>
      </w:r>
      <w:r w:rsidRPr="00B05ED3">
        <w:rPr>
          <w:spacing w:val="-7"/>
          <w:sz w:val="24"/>
          <w:szCs w:val="24"/>
        </w:rPr>
        <w:t xml:space="preserve"> </w:t>
      </w:r>
      <w:r w:rsidRPr="00B05ED3">
        <w:rPr>
          <w:sz w:val="24"/>
          <w:szCs w:val="24"/>
        </w:rPr>
        <w:t>конкурси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485"/>
          <w:tab w:val="left" w:pos="1486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ученици, участващи в национални и международни</w:t>
      </w:r>
      <w:r w:rsidRPr="00B05ED3">
        <w:rPr>
          <w:spacing w:val="5"/>
          <w:sz w:val="24"/>
          <w:szCs w:val="24"/>
        </w:rPr>
        <w:t xml:space="preserve"> </w:t>
      </w:r>
      <w:r w:rsidRPr="00B05ED3">
        <w:rPr>
          <w:sz w:val="24"/>
          <w:szCs w:val="24"/>
        </w:rPr>
        <w:t>проекти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4"/>
        </w:numPr>
        <w:tabs>
          <w:tab w:val="left" w:pos="1141"/>
        </w:tabs>
        <w:autoSpaceDE w:val="0"/>
        <w:autoSpaceDN w:val="0"/>
        <w:spacing w:before="2" w:after="0" w:line="276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Поведе</w:t>
      </w:r>
      <w:bookmarkStart w:id="0" w:name="_GoBack"/>
      <w:bookmarkEnd w:id="0"/>
      <w:r w:rsidRPr="00B05ED3">
        <w:rPr>
          <w:sz w:val="24"/>
          <w:szCs w:val="24"/>
        </w:rPr>
        <w:t>ние и</w:t>
      </w:r>
      <w:r w:rsidRPr="00B05ED3">
        <w:rPr>
          <w:spacing w:val="-2"/>
          <w:sz w:val="24"/>
          <w:szCs w:val="24"/>
        </w:rPr>
        <w:t xml:space="preserve"> </w:t>
      </w:r>
      <w:r w:rsidRPr="00B05ED3">
        <w:rPr>
          <w:sz w:val="24"/>
          <w:szCs w:val="24"/>
        </w:rPr>
        <w:t>дисциплина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3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Намален брой на отсъствия по уважителни и неуважителни</w:t>
      </w:r>
      <w:r w:rsidRPr="00B05ED3">
        <w:rPr>
          <w:spacing w:val="-4"/>
          <w:sz w:val="24"/>
          <w:szCs w:val="24"/>
        </w:rPr>
        <w:t xml:space="preserve"> </w:t>
      </w:r>
      <w:r w:rsidRPr="00B05ED3">
        <w:rPr>
          <w:sz w:val="24"/>
          <w:szCs w:val="24"/>
        </w:rPr>
        <w:t>причини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2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Намален брой наказани</w:t>
      </w:r>
      <w:r w:rsidRPr="00B05ED3">
        <w:rPr>
          <w:spacing w:val="3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4"/>
        </w:numPr>
        <w:tabs>
          <w:tab w:val="left" w:pos="1141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Участие в извънкласни мероприятия, дейности и</w:t>
      </w:r>
      <w:r w:rsidRPr="00B05ED3">
        <w:rPr>
          <w:spacing w:val="8"/>
          <w:sz w:val="24"/>
          <w:szCs w:val="24"/>
        </w:rPr>
        <w:t xml:space="preserve"> </w:t>
      </w:r>
      <w:r w:rsidRPr="00B05ED3">
        <w:rPr>
          <w:sz w:val="24"/>
          <w:szCs w:val="24"/>
        </w:rPr>
        <w:t>инициативи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before="4" w:after="0" w:line="293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участници в ивънкласни обучителни</w:t>
      </w:r>
      <w:r w:rsidRPr="00B05ED3">
        <w:rPr>
          <w:spacing w:val="7"/>
          <w:sz w:val="24"/>
          <w:szCs w:val="24"/>
        </w:rPr>
        <w:t xml:space="preserve"> </w:t>
      </w:r>
      <w:r w:rsidRPr="00B05ED3">
        <w:rPr>
          <w:sz w:val="24"/>
          <w:szCs w:val="24"/>
        </w:rPr>
        <w:t>дейности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3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реализирани кампании и доброволчески</w:t>
      </w:r>
      <w:r w:rsidRPr="00B05ED3">
        <w:rPr>
          <w:spacing w:val="7"/>
          <w:sz w:val="24"/>
          <w:szCs w:val="24"/>
        </w:rPr>
        <w:t xml:space="preserve"> </w:t>
      </w:r>
      <w:r w:rsidRPr="00B05ED3">
        <w:rPr>
          <w:sz w:val="24"/>
          <w:szCs w:val="24"/>
        </w:rPr>
        <w:t>дейности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2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Изготвен и действащ Етичен кодекс на</w:t>
      </w:r>
      <w:r w:rsidRPr="00B05ED3">
        <w:rPr>
          <w:spacing w:val="-7"/>
          <w:sz w:val="24"/>
          <w:szCs w:val="24"/>
        </w:rPr>
        <w:t xml:space="preserve"> </w:t>
      </w:r>
      <w:r w:rsidRPr="00B05ED3">
        <w:rPr>
          <w:sz w:val="24"/>
          <w:szCs w:val="24"/>
        </w:rPr>
        <w:t>учениците</w:t>
      </w:r>
    </w:p>
    <w:p w:rsidR="00B05ED3" w:rsidRPr="00B05ED3" w:rsidRDefault="00B05ED3" w:rsidP="00B05ED3">
      <w:pPr>
        <w:pStyle w:val="ListParagraph"/>
        <w:widowControl w:val="0"/>
        <w:numPr>
          <w:ilvl w:val="0"/>
          <w:numId w:val="34"/>
        </w:numPr>
        <w:tabs>
          <w:tab w:val="left" w:pos="1141"/>
        </w:tabs>
        <w:autoSpaceDE w:val="0"/>
        <w:autoSpaceDN w:val="0"/>
        <w:spacing w:after="0" w:line="274" w:lineRule="exact"/>
        <w:ind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Други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4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учители, повишили квалификацията</w:t>
      </w:r>
      <w:r w:rsidRPr="00B05ED3">
        <w:rPr>
          <w:spacing w:val="4"/>
          <w:sz w:val="24"/>
          <w:szCs w:val="24"/>
        </w:rPr>
        <w:t xml:space="preserve"> </w:t>
      </w:r>
      <w:r w:rsidRPr="00B05ED3">
        <w:rPr>
          <w:sz w:val="24"/>
          <w:szCs w:val="24"/>
        </w:rPr>
        <w:t>си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before="4" w:after="0" w:line="293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Подобрена материална</w:t>
      </w:r>
      <w:r w:rsidRPr="00B05ED3">
        <w:rPr>
          <w:spacing w:val="-4"/>
          <w:sz w:val="24"/>
          <w:szCs w:val="24"/>
        </w:rPr>
        <w:t xml:space="preserve"> </w:t>
      </w:r>
      <w:r w:rsidRPr="00B05ED3">
        <w:rPr>
          <w:sz w:val="24"/>
          <w:szCs w:val="24"/>
        </w:rPr>
        <w:t>база</w:t>
      </w:r>
    </w:p>
    <w:p w:rsidR="00B05ED3" w:rsidRPr="00B05ED3" w:rsidRDefault="00B05ED3" w:rsidP="00B05ED3">
      <w:pPr>
        <w:pStyle w:val="ListParagraph"/>
        <w:widowControl w:val="0"/>
        <w:numPr>
          <w:ilvl w:val="1"/>
          <w:numId w:val="34"/>
        </w:numPr>
        <w:tabs>
          <w:tab w:val="left" w:pos="1500"/>
          <w:tab w:val="left" w:pos="1501"/>
        </w:tabs>
        <w:autoSpaceDE w:val="0"/>
        <w:autoSpaceDN w:val="0"/>
        <w:spacing w:after="0" w:line="293" w:lineRule="exact"/>
        <w:ind w:left="1500" w:hanging="361"/>
        <w:contextualSpacing w:val="0"/>
        <w:rPr>
          <w:sz w:val="24"/>
          <w:szCs w:val="24"/>
        </w:rPr>
      </w:pPr>
      <w:r w:rsidRPr="00B05ED3">
        <w:rPr>
          <w:sz w:val="24"/>
          <w:szCs w:val="24"/>
        </w:rPr>
        <w:t>Брой реализирани проекти</w:t>
      </w:r>
    </w:p>
    <w:p w:rsidR="00FB466D" w:rsidRPr="00F663D1" w:rsidRDefault="00FB466D" w:rsidP="00B05ED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FB466D" w:rsidRPr="00F66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621"/>
    <w:multiLevelType w:val="multilevel"/>
    <w:tmpl w:val="8E561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7492"/>
    <w:multiLevelType w:val="multilevel"/>
    <w:tmpl w:val="C94C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1ED5"/>
    <w:multiLevelType w:val="multilevel"/>
    <w:tmpl w:val="EE04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C6211"/>
    <w:multiLevelType w:val="multilevel"/>
    <w:tmpl w:val="0226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11282"/>
    <w:multiLevelType w:val="multilevel"/>
    <w:tmpl w:val="4C16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46915"/>
    <w:multiLevelType w:val="hybridMultilevel"/>
    <w:tmpl w:val="0E10B64E"/>
    <w:lvl w:ilvl="0" w:tplc="582290EA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F51485F6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BEA8ADB6">
      <w:numFmt w:val="bullet"/>
      <w:lvlText w:val="•"/>
      <w:lvlJc w:val="left"/>
      <w:pPr>
        <w:ind w:left="1500" w:hanging="360"/>
      </w:pPr>
      <w:rPr>
        <w:rFonts w:hint="default"/>
        <w:lang w:val="bg-BG" w:eastAsia="bg-BG" w:bidi="bg-BG"/>
      </w:rPr>
    </w:lvl>
    <w:lvl w:ilvl="3" w:tplc="C2EEB924">
      <w:numFmt w:val="bullet"/>
      <w:lvlText w:val="•"/>
      <w:lvlJc w:val="left"/>
      <w:pPr>
        <w:ind w:left="2560" w:hanging="360"/>
      </w:pPr>
      <w:rPr>
        <w:rFonts w:hint="default"/>
        <w:lang w:val="bg-BG" w:eastAsia="bg-BG" w:bidi="bg-BG"/>
      </w:rPr>
    </w:lvl>
    <w:lvl w:ilvl="4" w:tplc="3670EC6E">
      <w:numFmt w:val="bullet"/>
      <w:lvlText w:val="•"/>
      <w:lvlJc w:val="left"/>
      <w:pPr>
        <w:ind w:left="3620" w:hanging="360"/>
      </w:pPr>
      <w:rPr>
        <w:rFonts w:hint="default"/>
        <w:lang w:val="bg-BG" w:eastAsia="bg-BG" w:bidi="bg-BG"/>
      </w:rPr>
    </w:lvl>
    <w:lvl w:ilvl="5" w:tplc="BC326E44">
      <w:numFmt w:val="bullet"/>
      <w:lvlText w:val="•"/>
      <w:lvlJc w:val="left"/>
      <w:pPr>
        <w:ind w:left="4680" w:hanging="360"/>
      </w:pPr>
      <w:rPr>
        <w:rFonts w:hint="default"/>
        <w:lang w:val="bg-BG" w:eastAsia="bg-BG" w:bidi="bg-BG"/>
      </w:rPr>
    </w:lvl>
    <w:lvl w:ilvl="6" w:tplc="A668623A">
      <w:numFmt w:val="bullet"/>
      <w:lvlText w:val="•"/>
      <w:lvlJc w:val="left"/>
      <w:pPr>
        <w:ind w:left="5740" w:hanging="360"/>
      </w:pPr>
      <w:rPr>
        <w:rFonts w:hint="default"/>
        <w:lang w:val="bg-BG" w:eastAsia="bg-BG" w:bidi="bg-BG"/>
      </w:rPr>
    </w:lvl>
    <w:lvl w:ilvl="7" w:tplc="CE8AFFB6">
      <w:numFmt w:val="bullet"/>
      <w:lvlText w:val="•"/>
      <w:lvlJc w:val="left"/>
      <w:pPr>
        <w:ind w:left="6800" w:hanging="360"/>
      </w:pPr>
      <w:rPr>
        <w:rFonts w:hint="default"/>
        <w:lang w:val="bg-BG" w:eastAsia="bg-BG" w:bidi="bg-BG"/>
      </w:rPr>
    </w:lvl>
    <w:lvl w:ilvl="8" w:tplc="B07400A2">
      <w:numFmt w:val="bullet"/>
      <w:lvlText w:val="•"/>
      <w:lvlJc w:val="left"/>
      <w:pPr>
        <w:ind w:left="7860" w:hanging="360"/>
      </w:pPr>
      <w:rPr>
        <w:rFonts w:hint="default"/>
        <w:lang w:val="bg-BG" w:eastAsia="bg-BG" w:bidi="bg-BG"/>
      </w:rPr>
    </w:lvl>
  </w:abstractNum>
  <w:abstractNum w:abstractNumId="6">
    <w:nsid w:val="12F85940"/>
    <w:multiLevelType w:val="multilevel"/>
    <w:tmpl w:val="5C78C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72DAF"/>
    <w:multiLevelType w:val="multilevel"/>
    <w:tmpl w:val="7862A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E44AF"/>
    <w:multiLevelType w:val="multilevel"/>
    <w:tmpl w:val="4E4C1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2DE"/>
    <w:multiLevelType w:val="hybridMultilevel"/>
    <w:tmpl w:val="68AE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5DD4"/>
    <w:multiLevelType w:val="multilevel"/>
    <w:tmpl w:val="C9125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23B2A"/>
    <w:multiLevelType w:val="multilevel"/>
    <w:tmpl w:val="E55C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55891"/>
    <w:multiLevelType w:val="multilevel"/>
    <w:tmpl w:val="F0FA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2C84"/>
    <w:multiLevelType w:val="multilevel"/>
    <w:tmpl w:val="00D0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E52D0"/>
    <w:multiLevelType w:val="hybridMultilevel"/>
    <w:tmpl w:val="63042DB8"/>
    <w:lvl w:ilvl="0" w:tplc="6020171C">
      <w:start w:val="1"/>
      <w:numFmt w:val="decimal"/>
      <w:lvlText w:val="%1."/>
      <w:lvlJc w:val="left"/>
      <w:pPr>
        <w:ind w:left="106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16E8458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46823B3A">
      <w:numFmt w:val="bullet"/>
      <w:lvlText w:val="•"/>
      <w:lvlJc w:val="left"/>
      <w:pPr>
        <w:ind w:left="1500" w:hanging="360"/>
      </w:pPr>
      <w:rPr>
        <w:rFonts w:hint="default"/>
        <w:lang w:val="bg-BG" w:eastAsia="bg-BG" w:bidi="bg-BG"/>
      </w:rPr>
    </w:lvl>
    <w:lvl w:ilvl="3" w:tplc="6900B416">
      <w:numFmt w:val="bullet"/>
      <w:lvlText w:val="•"/>
      <w:lvlJc w:val="left"/>
      <w:pPr>
        <w:ind w:left="2560" w:hanging="360"/>
      </w:pPr>
      <w:rPr>
        <w:rFonts w:hint="default"/>
        <w:lang w:val="bg-BG" w:eastAsia="bg-BG" w:bidi="bg-BG"/>
      </w:rPr>
    </w:lvl>
    <w:lvl w:ilvl="4" w:tplc="3982AB58">
      <w:numFmt w:val="bullet"/>
      <w:lvlText w:val="•"/>
      <w:lvlJc w:val="left"/>
      <w:pPr>
        <w:ind w:left="3620" w:hanging="360"/>
      </w:pPr>
      <w:rPr>
        <w:rFonts w:hint="default"/>
        <w:lang w:val="bg-BG" w:eastAsia="bg-BG" w:bidi="bg-BG"/>
      </w:rPr>
    </w:lvl>
    <w:lvl w:ilvl="5" w:tplc="F6DABADA">
      <w:numFmt w:val="bullet"/>
      <w:lvlText w:val="•"/>
      <w:lvlJc w:val="left"/>
      <w:pPr>
        <w:ind w:left="4680" w:hanging="360"/>
      </w:pPr>
      <w:rPr>
        <w:rFonts w:hint="default"/>
        <w:lang w:val="bg-BG" w:eastAsia="bg-BG" w:bidi="bg-BG"/>
      </w:rPr>
    </w:lvl>
    <w:lvl w:ilvl="6" w:tplc="C4D0DBBC">
      <w:numFmt w:val="bullet"/>
      <w:lvlText w:val="•"/>
      <w:lvlJc w:val="left"/>
      <w:pPr>
        <w:ind w:left="5740" w:hanging="360"/>
      </w:pPr>
      <w:rPr>
        <w:rFonts w:hint="default"/>
        <w:lang w:val="bg-BG" w:eastAsia="bg-BG" w:bidi="bg-BG"/>
      </w:rPr>
    </w:lvl>
    <w:lvl w:ilvl="7" w:tplc="51662F60">
      <w:numFmt w:val="bullet"/>
      <w:lvlText w:val="•"/>
      <w:lvlJc w:val="left"/>
      <w:pPr>
        <w:ind w:left="6800" w:hanging="360"/>
      </w:pPr>
      <w:rPr>
        <w:rFonts w:hint="default"/>
        <w:lang w:val="bg-BG" w:eastAsia="bg-BG" w:bidi="bg-BG"/>
      </w:rPr>
    </w:lvl>
    <w:lvl w:ilvl="8" w:tplc="FE189F0C">
      <w:numFmt w:val="bullet"/>
      <w:lvlText w:val="•"/>
      <w:lvlJc w:val="left"/>
      <w:pPr>
        <w:ind w:left="7860" w:hanging="360"/>
      </w:pPr>
      <w:rPr>
        <w:rFonts w:hint="default"/>
        <w:lang w:val="bg-BG" w:eastAsia="bg-BG" w:bidi="bg-BG"/>
      </w:rPr>
    </w:lvl>
  </w:abstractNum>
  <w:abstractNum w:abstractNumId="15">
    <w:nsid w:val="392619B8"/>
    <w:multiLevelType w:val="multilevel"/>
    <w:tmpl w:val="A2D8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D2632"/>
    <w:multiLevelType w:val="multilevel"/>
    <w:tmpl w:val="02F02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C4E62"/>
    <w:multiLevelType w:val="multilevel"/>
    <w:tmpl w:val="AB2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763DB"/>
    <w:multiLevelType w:val="multilevel"/>
    <w:tmpl w:val="0E261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F3C2A"/>
    <w:multiLevelType w:val="multilevel"/>
    <w:tmpl w:val="D12C2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B6377"/>
    <w:multiLevelType w:val="multilevel"/>
    <w:tmpl w:val="13C27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25FA6"/>
    <w:multiLevelType w:val="multilevel"/>
    <w:tmpl w:val="5498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079FA"/>
    <w:multiLevelType w:val="multilevel"/>
    <w:tmpl w:val="83E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E35B6"/>
    <w:multiLevelType w:val="multilevel"/>
    <w:tmpl w:val="9912B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45C41"/>
    <w:multiLevelType w:val="multilevel"/>
    <w:tmpl w:val="EA8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93828"/>
    <w:multiLevelType w:val="hybridMultilevel"/>
    <w:tmpl w:val="43F69B2E"/>
    <w:lvl w:ilvl="0" w:tplc="A7F4C8BE">
      <w:start w:val="1"/>
      <w:numFmt w:val="decimal"/>
      <w:lvlText w:val="%1."/>
      <w:lvlJc w:val="left"/>
      <w:pPr>
        <w:ind w:left="106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B4408484">
      <w:numFmt w:val="bullet"/>
      <w:lvlText w:val="•"/>
      <w:lvlJc w:val="left"/>
      <w:pPr>
        <w:ind w:left="1952" w:hanging="361"/>
      </w:pPr>
      <w:rPr>
        <w:rFonts w:hint="default"/>
        <w:lang w:val="bg-BG" w:eastAsia="bg-BG" w:bidi="bg-BG"/>
      </w:rPr>
    </w:lvl>
    <w:lvl w:ilvl="2" w:tplc="2BCE07D4">
      <w:numFmt w:val="bullet"/>
      <w:lvlText w:val="•"/>
      <w:lvlJc w:val="left"/>
      <w:pPr>
        <w:ind w:left="2844" w:hanging="361"/>
      </w:pPr>
      <w:rPr>
        <w:rFonts w:hint="default"/>
        <w:lang w:val="bg-BG" w:eastAsia="bg-BG" w:bidi="bg-BG"/>
      </w:rPr>
    </w:lvl>
    <w:lvl w:ilvl="3" w:tplc="C2F83A90">
      <w:numFmt w:val="bullet"/>
      <w:lvlText w:val="•"/>
      <w:lvlJc w:val="left"/>
      <w:pPr>
        <w:ind w:left="3736" w:hanging="361"/>
      </w:pPr>
      <w:rPr>
        <w:rFonts w:hint="default"/>
        <w:lang w:val="bg-BG" w:eastAsia="bg-BG" w:bidi="bg-BG"/>
      </w:rPr>
    </w:lvl>
    <w:lvl w:ilvl="4" w:tplc="2C623AD2">
      <w:numFmt w:val="bullet"/>
      <w:lvlText w:val="•"/>
      <w:lvlJc w:val="left"/>
      <w:pPr>
        <w:ind w:left="4628" w:hanging="361"/>
      </w:pPr>
      <w:rPr>
        <w:rFonts w:hint="default"/>
        <w:lang w:val="bg-BG" w:eastAsia="bg-BG" w:bidi="bg-BG"/>
      </w:rPr>
    </w:lvl>
    <w:lvl w:ilvl="5" w:tplc="E286E49C">
      <w:numFmt w:val="bullet"/>
      <w:lvlText w:val="•"/>
      <w:lvlJc w:val="left"/>
      <w:pPr>
        <w:ind w:left="5520" w:hanging="361"/>
      </w:pPr>
      <w:rPr>
        <w:rFonts w:hint="default"/>
        <w:lang w:val="bg-BG" w:eastAsia="bg-BG" w:bidi="bg-BG"/>
      </w:rPr>
    </w:lvl>
    <w:lvl w:ilvl="6" w:tplc="F026A7EE">
      <w:numFmt w:val="bullet"/>
      <w:lvlText w:val="•"/>
      <w:lvlJc w:val="left"/>
      <w:pPr>
        <w:ind w:left="6412" w:hanging="361"/>
      </w:pPr>
      <w:rPr>
        <w:rFonts w:hint="default"/>
        <w:lang w:val="bg-BG" w:eastAsia="bg-BG" w:bidi="bg-BG"/>
      </w:rPr>
    </w:lvl>
    <w:lvl w:ilvl="7" w:tplc="BFD04828">
      <w:numFmt w:val="bullet"/>
      <w:lvlText w:val="•"/>
      <w:lvlJc w:val="left"/>
      <w:pPr>
        <w:ind w:left="7304" w:hanging="361"/>
      </w:pPr>
      <w:rPr>
        <w:rFonts w:hint="default"/>
        <w:lang w:val="bg-BG" w:eastAsia="bg-BG" w:bidi="bg-BG"/>
      </w:rPr>
    </w:lvl>
    <w:lvl w:ilvl="8" w:tplc="9230D5B8">
      <w:numFmt w:val="bullet"/>
      <w:lvlText w:val="•"/>
      <w:lvlJc w:val="left"/>
      <w:pPr>
        <w:ind w:left="8196" w:hanging="361"/>
      </w:pPr>
      <w:rPr>
        <w:rFonts w:hint="default"/>
        <w:lang w:val="bg-BG" w:eastAsia="bg-BG" w:bidi="bg-BG"/>
      </w:rPr>
    </w:lvl>
  </w:abstractNum>
  <w:abstractNum w:abstractNumId="26">
    <w:nsid w:val="5C4E5C6F"/>
    <w:multiLevelType w:val="multilevel"/>
    <w:tmpl w:val="D684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53552"/>
    <w:multiLevelType w:val="multilevel"/>
    <w:tmpl w:val="6E66B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D4AD0"/>
    <w:multiLevelType w:val="multilevel"/>
    <w:tmpl w:val="B2249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B12F0"/>
    <w:multiLevelType w:val="multilevel"/>
    <w:tmpl w:val="8B3E7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21529"/>
    <w:multiLevelType w:val="multilevel"/>
    <w:tmpl w:val="0B8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10970"/>
    <w:multiLevelType w:val="multilevel"/>
    <w:tmpl w:val="8DE89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C23B8"/>
    <w:multiLevelType w:val="multilevel"/>
    <w:tmpl w:val="0A885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C5296"/>
    <w:multiLevelType w:val="hybridMultilevel"/>
    <w:tmpl w:val="301E79C4"/>
    <w:lvl w:ilvl="0" w:tplc="C44664EE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53C2C2D4">
      <w:numFmt w:val="bullet"/>
      <w:lvlText w:val="•"/>
      <w:lvlJc w:val="left"/>
      <w:pPr>
        <w:ind w:left="2024" w:hanging="360"/>
      </w:pPr>
      <w:rPr>
        <w:rFonts w:hint="default"/>
        <w:lang w:val="bg-BG" w:eastAsia="bg-BG" w:bidi="bg-BG"/>
      </w:rPr>
    </w:lvl>
    <w:lvl w:ilvl="2" w:tplc="C8CA8ED8">
      <w:numFmt w:val="bullet"/>
      <w:lvlText w:val="•"/>
      <w:lvlJc w:val="left"/>
      <w:pPr>
        <w:ind w:left="2908" w:hanging="360"/>
      </w:pPr>
      <w:rPr>
        <w:rFonts w:hint="default"/>
        <w:lang w:val="bg-BG" w:eastAsia="bg-BG" w:bidi="bg-BG"/>
      </w:rPr>
    </w:lvl>
    <w:lvl w:ilvl="3" w:tplc="67024DC4">
      <w:numFmt w:val="bullet"/>
      <w:lvlText w:val="•"/>
      <w:lvlJc w:val="left"/>
      <w:pPr>
        <w:ind w:left="3792" w:hanging="360"/>
      </w:pPr>
      <w:rPr>
        <w:rFonts w:hint="default"/>
        <w:lang w:val="bg-BG" w:eastAsia="bg-BG" w:bidi="bg-BG"/>
      </w:rPr>
    </w:lvl>
    <w:lvl w:ilvl="4" w:tplc="D3B8CC4A">
      <w:numFmt w:val="bullet"/>
      <w:lvlText w:val="•"/>
      <w:lvlJc w:val="left"/>
      <w:pPr>
        <w:ind w:left="4676" w:hanging="360"/>
      </w:pPr>
      <w:rPr>
        <w:rFonts w:hint="default"/>
        <w:lang w:val="bg-BG" w:eastAsia="bg-BG" w:bidi="bg-BG"/>
      </w:rPr>
    </w:lvl>
    <w:lvl w:ilvl="5" w:tplc="E132F8F6">
      <w:numFmt w:val="bullet"/>
      <w:lvlText w:val="•"/>
      <w:lvlJc w:val="left"/>
      <w:pPr>
        <w:ind w:left="5560" w:hanging="360"/>
      </w:pPr>
      <w:rPr>
        <w:rFonts w:hint="default"/>
        <w:lang w:val="bg-BG" w:eastAsia="bg-BG" w:bidi="bg-BG"/>
      </w:rPr>
    </w:lvl>
    <w:lvl w:ilvl="6" w:tplc="BEC89D30">
      <w:numFmt w:val="bullet"/>
      <w:lvlText w:val="•"/>
      <w:lvlJc w:val="left"/>
      <w:pPr>
        <w:ind w:left="6444" w:hanging="360"/>
      </w:pPr>
      <w:rPr>
        <w:rFonts w:hint="default"/>
        <w:lang w:val="bg-BG" w:eastAsia="bg-BG" w:bidi="bg-BG"/>
      </w:rPr>
    </w:lvl>
    <w:lvl w:ilvl="7" w:tplc="B54A6908">
      <w:numFmt w:val="bullet"/>
      <w:lvlText w:val="•"/>
      <w:lvlJc w:val="left"/>
      <w:pPr>
        <w:ind w:left="7328" w:hanging="360"/>
      </w:pPr>
      <w:rPr>
        <w:rFonts w:hint="default"/>
        <w:lang w:val="bg-BG" w:eastAsia="bg-BG" w:bidi="bg-BG"/>
      </w:rPr>
    </w:lvl>
    <w:lvl w:ilvl="8" w:tplc="D56AED38">
      <w:numFmt w:val="bullet"/>
      <w:lvlText w:val="•"/>
      <w:lvlJc w:val="left"/>
      <w:pPr>
        <w:ind w:left="8212" w:hanging="360"/>
      </w:pPr>
      <w:rPr>
        <w:rFonts w:hint="default"/>
        <w:lang w:val="bg-BG" w:eastAsia="bg-BG" w:bidi="bg-BG"/>
      </w:rPr>
    </w:lvl>
  </w:abstractNum>
  <w:abstractNum w:abstractNumId="34">
    <w:nsid w:val="79FB7563"/>
    <w:multiLevelType w:val="multilevel"/>
    <w:tmpl w:val="321A7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1005E"/>
    <w:multiLevelType w:val="hybridMultilevel"/>
    <w:tmpl w:val="64F81456"/>
    <w:lvl w:ilvl="0" w:tplc="64D6C446">
      <w:start w:val="1"/>
      <w:numFmt w:val="upperRoman"/>
      <w:lvlText w:val="%1."/>
      <w:lvlJc w:val="left"/>
      <w:pPr>
        <w:ind w:left="1140" w:hanging="437"/>
        <w:jc w:val="left"/>
      </w:pPr>
      <w:rPr>
        <w:rFonts w:hint="default"/>
        <w:b/>
        <w:bCs/>
        <w:spacing w:val="-3"/>
        <w:w w:val="99"/>
        <w:lang w:val="bg-BG" w:eastAsia="bg-BG" w:bidi="bg-BG"/>
      </w:rPr>
    </w:lvl>
    <w:lvl w:ilvl="1" w:tplc="6BC6E666">
      <w:numFmt w:val="bullet"/>
      <w:lvlText w:val="•"/>
      <w:lvlJc w:val="left"/>
      <w:pPr>
        <w:ind w:left="2024" w:hanging="437"/>
      </w:pPr>
      <w:rPr>
        <w:rFonts w:hint="default"/>
        <w:lang w:val="bg-BG" w:eastAsia="bg-BG" w:bidi="bg-BG"/>
      </w:rPr>
    </w:lvl>
    <w:lvl w:ilvl="2" w:tplc="9B0A3392">
      <w:numFmt w:val="bullet"/>
      <w:lvlText w:val="•"/>
      <w:lvlJc w:val="left"/>
      <w:pPr>
        <w:ind w:left="2908" w:hanging="437"/>
      </w:pPr>
      <w:rPr>
        <w:rFonts w:hint="default"/>
        <w:lang w:val="bg-BG" w:eastAsia="bg-BG" w:bidi="bg-BG"/>
      </w:rPr>
    </w:lvl>
    <w:lvl w:ilvl="3" w:tplc="C526F6F8">
      <w:numFmt w:val="bullet"/>
      <w:lvlText w:val="•"/>
      <w:lvlJc w:val="left"/>
      <w:pPr>
        <w:ind w:left="3792" w:hanging="437"/>
      </w:pPr>
      <w:rPr>
        <w:rFonts w:hint="default"/>
        <w:lang w:val="bg-BG" w:eastAsia="bg-BG" w:bidi="bg-BG"/>
      </w:rPr>
    </w:lvl>
    <w:lvl w:ilvl="4" w:tplc="4502DA62">
      <w:numFmt w:val="bullet"/>
      <w:lvlText w:val="•"/>
      <w:lvlJc w:val="left"/>
      <w:pPr>
        <w:ind w:left="4676" w:hanging="437"/>
      </w:pPr>
      <w:rPr>
        <w:rFonts w:hint="default"/>
        <w:lang w:val="bg-BG" w:eastAsia="bg-BG" w:bidi="bg-BG"/>
      </w:rPr>
    </w:lvl>
    <w:lvl w:ilvl="5" w:tplc="5AE803A2">
      <w:numFmt w:val="bullet"/>
      <w:lvlText w:val="•"/>
      <w:lvlJc w:val="left"/>
      <w:pPr>
        <w:ind w:left="5560" w:hanging="437"/>
      </w:pPr>
      <w:rPr>
        <w:rFonts w:hint="default"/>
        <w:lang w:val="bg-BG" w:eastAsia="bg-BG" w:bidi="bg-BG"/>
      </w:rPr>
    </w:lvl>
    <w:lvl w:ilvl="6" w:tplc="CE8EBD76">
      <w:numFmt w:val="bullet"/>
      <w:lvlText w:val="•"/>
      <w:lvlJc w:val="left"/>
      <w:pPr>
        <w:ind w:left="6444" w:hanging="437"/>
      </w:pPr>
      <w:rPr>
        <w:rFonts w:hint="default"/>
        <w:lang w:val="bg-BG" w:eastAsia="bg-BG" w:bidi="bg-BG"/>
      </w:rPr>
    </w:lvl>
    <w:lvl w:ilvl="7" w:tplc="E788DD96">
      <w:numFmt w:val="bullet"/>
      <w:lvlText w:val="•"/>
      <w:lvlJc w:val="left"/>
      <w:pPr>
        <w:ind w:left="7328" w:hanging="437"/>
      </w:pPr>
      <w:rPr>
        <w:rFonts w:hint="default"/>
        <w:lang w:val="bg-BG" w:eastAsia="bg-BG" w:bidi="bg-BG"/>
      </w:rPr>
    </w:lvl>
    <w:lvl w:ilvl="8" w:tplc="8020AC94">
      <w:numFmt w:val="bullet"/>
      <w:lvlText w:val="•"/>
      <w:lvlJc w:val="left"/>
      <w:pPr>
        <w:ind w:left="8212" w:hanging="437"/>
      </w:pPr>
      <w:rPr>
        <w:rFonts w:hint="default"/>
        <w:lang w:val="bg-BG" w:eastAsia="bg-BG" w:bidi="bg-BG"/>
      </w:rPr>
    </w:lvl>
  </w:abstractNum>
  <w:abstractNum w:abstractNumId="36">
    <w:nsid w:val="7DA16EEF"/>
    <w:multiLevelType w:val="multilevel"/>
    <w:tmpl w:val="30302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3"/>
  </w:num>
  <w:num w:numId="4">
    <w:abstractNumId w:val="21"/>
  </w:num>
  <w:num w:numId="5">
    <w:abstractNumId w:val="17"/>
  </w:num>
  <w:num w:numId="6">
    <w:abstractNumId w:val="22"/>
  </w:num>
  <w:num w:numId="7">
    <w:abstractNumId w:val="4"/>
  </w:num>
  <w:num w:numId="8">
    <w:abstractNumId w:val="28"/>
  </w:num>
  <w:num w:numId="9">
    <w:abstractNumId w:val="31"/>
  </w:num>
  <w:num w:numId="10">
    <w:abstractNumId w:val="18"/>
  </w:num>
  <w:num w:numId="11">
    <w:abstractNumId w:val="11"/>
  </w:num>
  <w:num w:numId="12">
    <w:abstractNumId w:val="32"/>
  </w:num>
  <w:num w:numId="13">
    <w:abstractNumId w:val="10"/>
  </w:num>
  <w:num w:numId="14">
    <w:abstractNumId w:val="30"/>
  </w:num>
  <w:num w:numId="15">
    <w:abstractNumId w:val="19"/>
  </w:num>
  <w:num w:numId="16">
    <w:abstractNumId w:val="0"/>
  </w:num>
  <w:num w:numId="17">
    <w:abstractNumId w:val="36"/>
  </w:num>
  <w:num w:numId="18">
    <w:abstractNumId w:val="27"/>
  </w:num>
  <w:num w:numId="19">
    <w:abstractNumId w:val="12"/>
  </w:num>
  <w:num w:numId="20">
    <w:abstractNumId w:val="16"/>
  </w:num>
  <w:num w:numId="21">
    <w:abstractNumId w:val="7"/>
  </w:num>
  <w:num w:numId="22">
    <w:abstractNumId w:val="8"/>
  </w:num>
  <w:num w:numId="23">
    <w:abstractNumId w:val="6"/>
  </w:num>
  <w:num w:numId="24">
    <w:abstractNumId w:val="24"/>
  </w:num>
  <w:num w:numId="25">
    <w:abstractNumId w:val="26"/>
  </w:num>
  <w:num w:numId="26">
    <w:abstractNumId w:val="13"/>
  </w:num>
  <w:num w:numId="27">
    <w:abstractNumId w:val="2"/>
  </w:num>
  <w:num w:numId="28">
    <w:abstractNumId w:val="20"/>
  </w:num>
  <w:num w:numId="29">
    <w:abstractNumId w:val="1"/>
  </w:num>
  <w:num w:numId="30">
    <w:abstractNumId w:val="23"/>
  </w:num>
  <w:num w:numId="31">
    <w:abstractNumId w:val="29"/>
  </w:num>
  <w:num w:numId="32">
    <w:abstractNumId w:val="9"/>
  </w:num>
  <w:num w:numId="33">
    <w:abstractNumId w:val="33"/>
  </w:num>
  <w:num w:numId="34">
    <w:abstractNumId w:val="5"/>
  </w:num>
  <w:num w:numId="35">
    <w:abstractNumId w:val="25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C"/>
    <w:rsid w:val="002344F9"/>
    <w:rsid w:val="00801A44"/>
    <w:rsid w:val="00966BE7"/>
    <w:rsid w:val="0097355E"/>
    <w:rsid w:val="00B05ED3"/>
    <w:rsid w:val="00F663D1"/>
    <w:rsid w:val="00F76AEC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5ED3"/>
    <w:pPr>
      <w:widowControl w:val="0"/>
      <w:autoSpaceDE w:val="0"/>
      <w:autoSpaceDN w:val="0"/>
      <w:spacing w:after="0" w:line="240" w:lineRule="auto"/>
      <w:ind w:left="1140" w:hanging="438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paragraph" w:styleId="Heading2">
    <w:name w:val="heading 2"/>
    <w:basedOn w:val="Normal"/>
    <w:link w:val="Heading2Char"/>
    <w:uiPriority w:val="1"/>
    <w:qFormat/>
    <w:rsid w:val="00B05ED3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AEC"/>
    <w:rPr>
      <w:b/>
      <w:bCs/>
    </w:rPr>
  </w:style>
  <w:style w:type="paragraph" w:styleId="ListParagraph">
    <w:name w:val="List Paragraph"/>
    <w:basedOn w:val="Normal"/>
    <w:uiPriority w:val="1"/>
    <w:qFormat/>
    <w:rsid w:val="00F76A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6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966BE7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Heading1Char">
    <w:name w:val="Heading 1 Char"/>
    <w:basedOn w:val="DefaultParagraphFont"/>
    <w:link w:val="Heading1"/>
    <w:uiPriority w:val="1"/>
    <w:rsid w:val="00B05ED3"/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rsid w:val="00B05ED3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5ED3"/>
    <w:pPr>
      <w:widowControl w:val="0"/>
      <w:autoSpaceDE w:val="0"/>
      <w:autoSpaceDN w:val="0"/>
      <w:spacing w:after="0" w:line="240" w:lineRule="auto"/>
      <w:ind w:left="1140" w:hanging="438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paragraph" w:styleId="Heading2">
    <w:name w:val="heading 2"/>
    <w:basedOn w:val="Normal"/>
    <w:link w:val="Heading2Char"/>
    <w:uiPriority w:val="1"/>
    <w:qFormat/>
    <w:rsid w:val="00B05ED3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AEC"/>
    <w:rPr>
      <w:b/>
      <w:bCs/>
    </w:rPr>
  </w:style>
  <w:style w:type="paragraph" w:styleId="ListParagraph">
    <w:name w:val="List Paragraph"/>
    <w:basedOn w:val="Normal"/>
    <w:uiPriority w:val="1"/>
    <w:qFormat/>
    <w:rsid w:val="00F76A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6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966BE7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Heading1Char">
    <w:name w:val="Heading 1 Char"/>
    <w:basedOn w:val="DefaultParagraphFont"/>
    <w:link w:val="Heading1"/>
    <w:uiPriority w:val="1"/>
    <w:rsid w:val="00B05ED3"/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rsid w:val="00B05ED3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Binev</dc:creator>
  <cp:lastModifiedBy>Binev</cp:lastModifiedBy>
  <cp:revision>3</cp:revision>
  <dcterms:created xsi:type="dcterms:W3CDTF">2019-11-09T13:03:00Z</dcterms:created>
  <dcterms:modified xsi:type="dcterms:W3CDTF">2019-11-09T13:08:00Z</dcterms:modified>
</cp:coreProperties>
</file>