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7F13" w14:textId="77777777" w:rsidR="002A666C" w:rsidRPr="00D010C4" w:rsidRDefault="002A666C" w:rsidP="002A666C">
      <w:pPr>
        <w:jc w:val="center"/>
        <w:rPr>
          <w:b/>
          <w:u w:val="single"/>
        </w:rPr>
      </w:pPr>
      <w:r>
        <w:rPr>
          <w:b/>
          <w:lang w:val="ru-RU"/>
        </w:rPr>
        <w:t xml:space="preserve">        </w:t>
      </w:r>
      <w:r w:rsidRPr="00D010C4">
        <w:rPr>
          <w:b/>
          <w:u w:val="single"/>
        </w:rPr>
        <w:t>ОСНОВНО  УЧИЛИЩЕ    „ЛЮБЕН  КАРАВЕЛОВ”–ГР.БУРГАС</w:t>
      </w:r>
    </w:p>
    <w:p w14:paraId="3A06CE79" w14:textId="77777777" w:rsidR="002A666C" w:rsidRPr="004517C6" w:rsidRDefault="002A666C" w:rsidP="002A666C">
      <w:pPr>
        <w:rPr>
          <w:b/>
          <w:i/>
        </w:rPr>
      </w:pPr>
      <w:r w:rsidRPr="00D010C4">
        <w:rPr>
          <w:b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B6A606" wp14:editId="310C03FB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7C6">
        <w:rPr>
          <w:b/>
          <w:i/>
        </w:rPr>
        <w:t>Гр. Б у р г а с</w:t>
      </w:r>
      <w:r w:rsidRPr="004517C6">
        <w:rPr>
          <w:b/>
          <w:i/>
        </w:rPr>
        <w:tab/>
      </w:r>
      <w:r w:rsidRPr="004517C6">
        <w:rPr>
          <w:b/>
          <w:i/>
        </w:rPr>
        <w:tab/>
      </w:r>
      <w:r w:rsidRPr="004517C6">
        <w:rPr>
          <w:b/>
          <w:i/>
        </w:rPr>
        <w:tab/>
        <w:t xml:space="preserve">         </w:t>
      </w:r>
      <w:r>
        <w:rPr>
          <w:b/>
          <w:i/>
        </w:rPr>
        <w:t xml:space="preserve">               </w:t>
      </w:r>
      <w:r w:rsidRPr="004517C6">
        <w:rPr>
          <w:b/>
        </w:rPr>
        <w:t xml:space="preserve">0879565088  </w:t>
      </w:r>
      <w:r w:rsidRPr="004517C6">
        <w:rPr>
          <w:b/>
          <w:i/>
        </w:rPr>
        <w:t>- директор</w:t>
      </w:r>
    </w:p>
    <w:p w14:paraId="322BD83E" w14:textId="77777777" w:rsidR="002A666C" w:rsidRDefault="002A666C" w:rsidP="002A666C">
      <w:pPr>
        <w:ind w:hanging="180"/>
        <w:rPr>
          <w:b/>
          <w:i/>
        </w:rPr>
      </w:pPr>
      <w:r w:rsidRPr="004517C6">
        <w:rPr>
          <w:b/>
          <w:i/>
        </w:rPr>
        <w:t xml:space="preserve"> ул. Любен Каравелов „ № 69 </w:t>
      </w:r>
      <w:r w:rsidRPr="004517C6">
        <w:rPr>
          <w:b/>
          <w:i/>
        </w:rPr>
        <w:tab/>
        <w:t xml:space="preserve">            </w:t>
      </w:r>
      <w:r>
        <w:rPr>
          <w:b/>
          <w:i/>
          <w:lang w:val="en-US"/>
        </w:rPr>
        <w:t xml:space="preserve"> </w:t>
      </w:r>
      <w:r w:rsidRPr="004517C6">
        <w:rPr>
          <w:b/>
        </w:rPr>
        <w:t>0879565077</w:t>
      </w:r>
      <w:r w:rsidRPr="004517C6">
        <w:rPr>
          <w:b/>
          <w:i/>
        </w:rPr>
        <w:t xml:space="preserve">– зам. </w:t>
      </w:r>
      <w:r>
        <w:rPr>
          <w:b/>
          <w:i/>
        </w:rPr>
        <w:t>-д</w:t>
      </w:r>
      <w:r w:rsidRPr="004517C6">
        <w:rPr>
          <w:b/>
          <w:i/>
        </w:rPr>
        <w:t>иректор</w:t>
      </w:r>
    </w:p>
    <w:p w14:paraId="571385A8" w14:textId="77777777" w:rsidR="002A666C" w:rsidRPr="004517C6" w:rsidRDefault="002A666C" w:rsidP="002A666C">
      <w:pPr>
        <w:ind w:hanging="180"/>
        <w:rPr>
          <w:b/>
          <w:i/>
        </w:rPr>
      </w:pPr>
      <w:r w:rsidRPr="004517C6">
        <w:rPr>
          <w:b/>
        </w:rPr>
        <w:t>email :</w:t>
      </w:r>
      <w:r>
        <w:rPr>
          <w:b/>
          <w:i/>
        </w:rPr>
        <w:t xml:space="preserve"> </w:t>
      </w:r>
      <w:r w:rsidRPr="004517C6">
        <w:rPr>
          <w:b/>
          <w:i/>
        </w:rPr>
        <w:t xml:space="preserve"> </w:t>
      </w:r>
      <w:r>
        <w:rPr>
          <w:b/>
          <w:lang w:val="en-US"/>
        </w:rPr>
        <w:t>info-200207</w:t>
      </w:r>
      <w:r w:rsidRPr="004517C6">
        <w:rPr>
          <w:b/>
        </w:rPr>
        <w:t>@</w:t>
      </w:r>
      <w:r>
        <w:rPr>
          <w:b/>
          <w:lang w:val="en-US"/>
        </w:rPr>
        <w:t>edu.mon.bg</w:t>
      </w:r>
      <w:r w:rsidRPr="004517C6">
        <w:rPr>
          <w:b/>
          <w:i/>
        </w:rPr>
        <w:t xml:space="preserve">   </w:t>
      </w:r>
      <w:r w:rsidRPr="004517C6">
        <w:rPr>
          <w:b/>
          <w:i/>
        </w:rPr>
        <w:tab/>
        <w:t xml:space="preserve">            </w:t>
      </w:r>
      <w:r w:rsidRPr="004517C6">
        <w:rPr>
          <w:b/>
        </w:rPr>
        <w:t>0879565033</w:t>
      </w:r>
      <w:r w:rsidRPr="004517C6">
        <w:rPr>
          <w:b/>
          <w:i/>
        </w:rPr>
        <w:t>– канцелария</w:t>
      </w:r>
    </w:p>
    <w:p w14:paraId="22FB74A5" w14:textId="77777777" w:rsidR="002A666C" w:rsidRPr="004517C6" w:rsidRDefault="002A666C" w:rsidP="002A666C">
      <w:r w:rsidRPr="00D010C4">
        <w:rPr>
          <w:b/>
          <w:i/>
        </w:rPr>
        <w:t>=====================================================</w:t>
      </w:r>
    </w:p>
    <w:p w14:paraId="709F8F82" w14:textId="77777777" w:rsidR="006A3DB0" w:rsidRPr="00393E62" w:rsidRDefault="006A3DB0" w:rsidP="00B8579F">
      <w:pPr>
        <w:rPr>
          <w:b/>
          <w:lang w:val="bg-BG"/>
        </w:rPr>
      </w:pPr>
    </w:p>
    <w:p w14:paraId="34515BC6" w14:textId="77777777" w:rsidR="006A3DB0" w:rsidRPr="0096311D" w:rsidRDefault="006A3DB0" w:rsidP="00B8579F">
      <w:pPr>
        <w:rPr>
          <w:rFonts w:asciiTheme="minorHAnsi" w:hAnsiTheme="minorHAnsi"/>
          <w:b/>
          <w:lang w:val="bg-BG"/>
        </w:rPr>
      </w:pPr>
    </w:p>
    <w:p w14:paraId="303A83FC" w14:textId="77777777" w:rsidR="00647679" w:rsidRPr="0096311D" w:rsidRDefault="00B8579F" w:rsidP="00B8579F">
      <w:pPr>
        <w:rPr>
          <w:rFonts w:asciiTheme="minorHAnsi" w:hAnsiTheme="minorHAnsi"/>
          <w:b/>
          <w:lang w:val="en-US"/>
        </w:rPr>
      </w:pPr>
      <w:r w:rsidRPr="0096311D">
        <w:rPr>
          <w:rFonts w:asciiTheme="minorHAnsi" w:hAnsiTheme="minorHAnsi"/>
          <w:b/>
          <w:lang w:val="bg-BG"/>
        </w:rPr>
        <w:t>УТВЪРЖДАВАМ:</w:t>
      </w:r>
    </w:p>
    <w:p w14:paraId="4FE63835" w14:textId="77777777" w:rsidR="00773755" w:rsidRPr="0096311D" w:rsidRDefault="00773755" w:rsidP="00B8579F">
      <w:pPr>
        <w:rPr>
          <w:rFonts w:asciiTheme="minorHAnsi" w:hAnsiTheme="minorHAnsi"/>
          <w:b/>
          <w:lang w:val="bg-BG"/>
        </w:rPr>
      </w:pPr>
    </w:p>
    <w:p w14:paraId="4E07250A" w14:textId="77777777" w:rsidR="00773755" w:rsidRPr="0096311D" w:rsidRDefault="00773755" w:rsidP="00B8579F">
      <w:pPr>
        <w:rPr>
          <w:rFonts w:asciiTheme="minorHAnsi" w:hAnsiTheme="minorHAnsi"/>
          <w:b/>
          <w:lang w:val="bg-BG"/>
        </w:rPr>
      </w:pPr>
      <w:r w:rsidRPr="0096311D">
        <w:rPr>
          <w:rFonts w:asciiTheme="minorHAnsi" w:hAnsiTheme="minorHAnsi"/>
          <w:b/>
          <w:lang w:val="bg-BG"/>
        </w:rPr>
        <w:t>Директор...........................</w:t>
      </w:r>
    </w:p>
    <w:p w14:paraId="0324DE08" w14:textId="77777777" w:rsidR="00647679" w:rsidRPr="0096311D" w:rsidRDefault="00647679" w:rsidP="00B8579F">
      <w:pPr>
        <w:rPr>
          <w:rFonts w:asciiTheme="minorHAnsi" w:hAnsiTheme="minorHAnsi"/>
          <w:b/>
          <w:lang w:val="en-US"/>
        </w:rPr>
      </w:pPr>
      <w:r w:rsidRPr="0096311D">
        <w:rPr>
          <w:rFonts w:asciiTheme="minorHAnsi" w:hAnsiTheme="minorHAnsi"/>
          <w:b/>
          <w:lang w:val="en-US"/>
        </w:rPr>
        <w:t xml:space="preserve">              </w:t>
      </w:r>
      <w:r w:rsidR="007D083F" w:rsidRPr="0096311D">
        <w:rPr>
          <w:rFonts w:asciiTheme="minorHAnsi" w:hAnsiTheme="minorHAnsi"/>
          <w:b/>
          <w:lang w:val="en-US"/>
        </w:rPr>
        <w:t xml:space="preserve"> </w:t>
      </w:r>
      <w:r w:rsidR="00F92760" w:rsidRPr="0096311D">
        <w:rPr>
          <w:rFonts w:asciiTheme="minorHAnsi" w:hAnsiTheme="minorHAnsi"/>
          <w:lang w:val="bg-BG"/>
        </w:rPr>
        <w:t>Пепа Марчева</w:t>
      </w:r>
    </w:p>
    <w:p w14:paraId="386693E0" w14:textId="77777777" w:rsidR="00B8579F" w:rsidRPr="0096311D" w:rsidRDefault="00647679" w:rsidP="00B8579F">
      <w:pPr>
        <w:rPr>
          <w:rFonts w:asciiTheme="minorHAnsi" w:hAnsiTheme="minorHAnsi"/>
          <w:b/>
          <w:lang w:val="en-US"/>
        </w:rPr>
      </w:pPr>
      <w:r w:rsidRPr="0096311D">
        <w:rPr>
          <w:rFonts w:asciiTheme="minorHAnsi" w:hAnsiTheme="minorHAnsi"/>
          <w:b/>
          <w:lang w:val="en-US"/>
        </w:rPr>
        <w:t xml:space="preserve"> </w:t>
      </w:r>
    </w:p>
    <w:p w14:paraId="5243D058" w14:textId="77777777" w:rsidR="00B8579F" w:rsidRPr="0096311D" w:rsidRDefault="00B8579F" w:rsidP="00B8579F">
      <w:pPr>
        <w:rPr>
          <w:rFonts w:asciiTheme="minorHAnsi" w:hAnsiTheme="minorHAnsi"/>
          <w:lang w:val="bg-BG"/>
        </w:rPr>
      </w:pPr>
    </w:p>
    <w:p w14:paraId="0E9C93E4" w14:textId="77777777" w:rsidR="00B8579F" w:rsidRPr="0096311D" w:rsidRDefault="00B8579F" w:rsidP="00B8579F">
      <w:pPr>
        <w:rPr>
          <w:rFonts w:asciiTheme="minorHAnsi" w:hAnsiTheme="minorHAnsi"/>
          <w:lang w:val="bg-BG"/>
        </w:rPr>
      </w:pPr>
    </w:p>
    <w:p w14:paraId="27E25617" w14:textId="77777777" w:rsidR="00B8579F" w:rsidRPr="0096311D" w:rsidRDefault="00B8579F">
      <w:pPr>
        <w:rPr>
          <w:rFonts w:asciiTheme="minorHAnsi" w:hAnsiTheme="minorHAnsi"/>
        </w:rPr>
      </w:pPr>
    </w:p>
    <w:p w14:paraId="310D760A" w14:textId="77777777" w:rsidR="00B8579F" w:rsidRPr="0096311D" w:rsidRDefault="00B8579F">
      <w:pPr>
        <w:rPr>
          <w:rFonts w:asciiTheme="minorHAnsi" w:hAnsiTheme="minorHAnsi"/>
        </w:rPr>
      </w:pPr>
    </w:p>
    <w:p w14:paraId="6C76349F" w14:textId="77777777" w:rsidR="00B8579F" w:rsidRPr="0096311D" w:rsidRDefault="00B8579F">
      <w:pPr>
        <w:rPr>
          <w:rFonts w:asciiTheme="minorHAnsi" w:hAnsiTheme="minorHAnsi"/>
        </w:rPr>
      </w:pPr>
    </w:p>
    <w:p w14:paraId="0DCDB38C" w14:textId="77777777" w:rsidR="00B8579F" w:rsidRPr="0096311D" w:rsidRDefault="00B8579F" w:rsidP="009F1424">
      <w:pPr>
        <w:jc w:val="center"/>
        <w:rPr>
          <w:rFonts w:asciiTheme="minorHAnsi" w:hAnsiTheme="minorHAnsi"/>
          <w:b/>
          <w:sz w:val="36"/>
          <w:szCs w:val="36"/>
        </w:rPr>
      </w:pPr>
      <w:r w:rsidRPr="0096311D">
        <w:rPr>
          <w:rFonts w:asciiTheme="minorHAnsi" w:hAnsiTheme="minorHAnsi"/>
          <w:b/>
          <w:sz w:val="36"/>
          <w:szCs w:val="36"/>
        </w:rPr>
        <w:t>С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и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с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т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е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м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а</w:t>
      </w:r>
    </w:p>
    <w:p w14:paraId="276DB809" w14:textId="77777777" w:rsidR="00B8579F" w:rsidRPr="0096311D" w:rsidRDefault="00B8579F" w:rsidP="009F1424">
      <w:pPr>
        <w:jc w:val="center"/>
        <w:rPr>
          <w:rFonts w:asciiTheme="minorHAnsi" w:hAnsiTheme="minorHAnsi"/>
          <w:sz w:val="36"/>
          <w:szCs w:val="36"/>
        </w:rPr>
      </w:pPr>
    </w:p>
    <w:p w14:paraId="3739F142" w14:textId="77777777" w:rsidR="00B8579F" w:rsidRPr="0096311D" w:rsidRDefault="009F1424" w:rsidP="009F1424">
      <w:pPr>
        <w:tabs>
          <w:tab w:val="left" w:pos="3720"/>
        </w:tabs>
        <w:jc w:val="center"/>
        <w:rPr>
          <w:rFonts w:asciiTheme="minorHAnsi" w:hAnsiTheme="minorHAnsi"/>
          <w:b/>
          <w:sz w:val="36"/>
          <w:szCs w:val="36"/>
          <w:lang w:val="bg-BG"/>
        </w:rPr>
      </w:pPr>
      <w:r w:rsidRPr="0096311D">
        <w:rPr>
          <w:rFonts w:asciiTheme="minorHAnsi" w:hAnsiTheme="minorHAnsi"/>
          <w:b/>
          <w:sz w:val="36"/>
          <w:szCs w:val="36"/>
          <w:lang w:val="bg-BG"/>
        </w:rPr>
        <w:t>з</w:t>
      </w:r>
      <w:r w:rsidR="00B8579F" w:rsidRPr="0096311D">
        <w:rPr>
          <w:rFonts w:asciiTheme="minorHAnsi" w:hAnsiTheme="minorHAnsi"/>
          <w:b/>
          <w:sz w:val="36"/>
          <w:szCs w:val="36"/>
          <w:lang w:val="bg-BG"/>
        </w:rPr>
        <w:t>а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="000473D8" w:rsidRPr="0096311D">
        <w:rPr>
          <w:rFonts w:asciiTheme="minorHAnsi" w:hAnsiTheme="minorHAnsi"/>
          <w:b/>
          <w:sz w:val="36"/>
          <w:szCs w:val="36"/>
          <w:lang w:val="bg-BG"/>
        </w:rPr>
        <w:t>поо</w:t>
      </w:r>
      <w:r w:rsidR="00B8579F" w:rsidRPr="0096311D">
        <w:rPr>
          <w:rFonts w:asciiTheme="minorHAnsi" w:hAnsiTheme="minorHAnsi"/>
          <w:b/>
          <w:sz w:val="36"/>
          <w:szCs w:val="36"/>
          <w:lang w:val="bg-BG"/>
        </w:rPr>
        <w:t>щрения и награди</w:t>
      </w:r>
    </w:p>
    <w:p w14:paraId="44E94F76" w14:textId="77777777" w:rsidR="00B8579F" w:rsidRPr="0096311D" w:rsidRDefault="00B8579F" w:rsidP="009F1424">
      <w:pPr>
        <w:jc w:val="center"/>
        <w:rPr>
          <w:rFonts w:asciiTheme="minorHAnsi" w:hAnsiTheme="minorHAnsi"/>
          <w:b/>
          <w:sz w:val="36"/>
          <w:szCs w:val="36"/>
          <w:lang w:val="bg-BG"/>
        </w:rPr>
      </w:pPr>
    </w:p>
    <w:p w14:paraId="459A3D94" w14:textId="77777777" w:rsidR="0096311D" w:rsidRPr="0096311D" w:rsidRDefault="00B8579F" w:rsidP="009F1424">
      <w:pPr>
        <w:jc w:val="center"/>
        <w:rPr>
          <w:rFonts w:asciiTheme="minorHAnsi" w:hAnsiTheme="minorHAnsi"/>
          <w:b/>
          <w:sz w:val="36"/>
          <w:szCs w:val="36"/>
          <w:lang w:val="bg-BG"/>
        </w:rPr>
      </w:pPr>
      <w:r w:rsidRPr="0096311D">
        <w:rPr>
          <w:rFonts w:asciiTheme="minorHAnsi" w:hAnsiTheme="minorHAnsi"/>
          <w:b/>
          <w:sz w:val="36"/>
          <w:szCs w:val="36"/>
          <w:lang w:val="bg-BG"/>
        </w:rPr>
        <w:t>ОУ</w:t>
      </w:r>
      <w:r w:rsidR="0096311D"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>”Любен Каравелов”</w:t>
      </w:r>
      <w:r w:rsidR="0096311D"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</w:p>
    <w:p w14:paraId="49393D31" w14:textId="77777777" w:rsidR="00B8579F" w:rsidRPr="0096311D" w:rsidRDefault="00B8579F" w:rsidP="009F1424">
      <w:pPr>
        <w:jc w:val="center"/>
        <w:rPr>
          <w:rFonts w:asciiTheme="minorHAnsi" w:hAnsiTheme="minorHAnsi"/>
          <w:b/>
          <w:sz w:val="36"/>
          <w:szCs w:val="36"/>
          <w:lang w:val="bg-BG"/>
        </w:rPr>
      </w:pPr>
      <w:r w:rsidRPr="0096311D">
        <w:rPr>
          <w:rFonts w:asciiTheme="minorHAnsi" w:hAnsiTheme="minorHAnsi"/>
          <w:b/>
          <w:sz w:val="36"/>
          <w:szCs w:val="36"/>
          <w:lang w:val="bg-BG"/>
        </w:rPr>
        <w:t>Бургас</w:t>
      </w:r>
    </w:p>
    <w:p w14:paraId="33ED6641" w14:textId="1112D527" w:rsidR="00B8579F" w:rsidRPr="009F1424" w:rsidRDefault="00C0583A" w:rsidP="009F1424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2023-2024</w:t>
      </w:r>
    </w:p>
    <w:p w14:paraId="3578A335" w14:textId="77777777" w:rsidR="00B8579F" w:rsidRPr="00393E62" w:rsidRDefault="00B8579F" w:rsidP="00B8579F">
      <w:pPr>
        <w:rPr>
          <w:lang w:val="bg-BG"/>
        </w:rPr>
      </w:pPr>
    </w:p>
    <w:p w14:paraId="7019E8B1" w14:textId="77777777" w:rsidR="00B8579F" w:rsidRPr="00393E62" w:rsidRDefault="00B8579F" w:rsidP="00B8579F">
      <w:pPr>
        <w:rPr>
          <w:lang w:val="bg-BG"/>
        </w:rPr>
      </w:pPr>
    </w:p>
    <w:p w14:paraId="2D00B03C" w14:textId="77777777" w:rsidR="00B8579F" w:rsidRPr="00393E62" w:rsidRDefault="00B8579F" w:rsidP="00B8579F">
      <w:pPr>
        <w:rPr>
          <w:lang w:val="bg-BG"/>
        </w:rPr>
      </w:pPr>
    </w:p>
    <w:p w14:paraId="0E75B0DC" w14:textId="77777777" w:rsidR="00B8579F" w:rsidRPr="00393E62" w:rsidRDefault="00B8579F" w:rsidP="00B8579F">
      <w:pPr>
        <w:rPr>
          <w:lang w:val="bg-BG"/>
        </w:rPr>
      </w:pPr>
    </w:p>
    <w:p w14:paraId="540EB133" w14:textId="77777777" w:rsidR="00B8579F" w:rsidRPr="00393E62" w:rsidRDefault="00B8579F" w:rsidP="00B8579F">
      <w:pPr>
        <w:rPr>
          <w:lang w:val="bg-BG"/>
        </w:rPr>
      </w:pPr>
    </w:p>
    <w:p w14:paraId="52B0E418" w14:textId="77777777" w:rsidR="00B8579F" w:rsidRPr="00393E62" w:rsidRDefault="00B8579F" w:rsidP="00B8579F">
      <w:pPr>
        <w:rPr>
          <w:lang w:val="bg-BG"/>
        </w:rPr>
      </w:pPr>
    </w:p>
    <w:p w14:paraId="672B3C24" w14:textId="77777777" w:rsidR="00B8579F" w:rsidRPr="00393E62" w:rsidRDefault="00B8579F" w:rsidP="00B8579F">
      <w:pPr>
        <w:rPr>
          <w:lang w:val="bg-BG"/>
        </w:rPr>
      </w:pPr>
    </w:p>
    <w:p w14:paraId="00AF1F9A" w14:textId="77777777" w:rsidR="00B8579F" w:rsidRPr="00393E62" w:rsidRDefault="00B8579F" w:rsidP="00B8579F">
      <w:pPr>
        <w:rPr>
          <w:lang w:val="bg-BG"/>
        </w:rPr>
      </w:pPr>
    </w:p>
    <w:p w14:paraId="595C0759" w14:textId="77777777" w:rsidR="00B8579F" w:rsidRPr="00393E62" w:rsidRDefault="00B8579F" w:rsidP="00B8579F">
      <w:pPr>
        <w:rPr>
          <w:lang w:val="bg-BG"/>
        </w:rPr>
      </w:pPr>
    </w:p>
    <w:p w14:paraId="3A92C836" w14:textId="77777777" w:rsidR="0050304C" w:rsidRDefault="0050304C" w:rsidP="00B8579F">
      <w:pPr>
        <w:rPr>
          <w:lang w:val="en-US"/>
        </w:rPr>
      </w:pPr>
    </w:p>
    <w:p w14:paraId="2C178D9E" w14:textId="77777777" w:rsidR="0050304C" w:rsidRDefault="0050304C" w:rsidP="00B8579F">
      <w:pPr>
        <w:rPr>
          <w:lang w:val="en-US"/>
        </w:rPr>
      </w:pPr>
    </w:p>
    <w:p w14:paraId="1EA0C39D" w14:textId="77777777" w:rsidR="0050304C" w:rsidRDefault="0050304C" w:rsidP="00B8579F">
      <w:pPr>
        <w:rPr>
          <w:lang w:val="en-US"/>
        </w:rPr>
      </w:pPr>
    </w:p>
    <w:p w14:paraId="187D1004" w14:textId="77777777" w:rsidR="0050304C" w:rsidRDefault="0050304C" w:rsidP="00B8579F">
      <w:pPr>
        <w:rPr>
          <w:lang w:val="en-US"/>
        </w:rPr>
      </w:pPr>
    </w:p>
    <w:p w14:paraId="10DC22DA" w14:textId="77777777" w:rsidR="0050304C" w:rsidRDefault="0050304C" w:rsidP="00B8579F">
      <w:pPr>
        <w:rPr>
          <w:lang w:val="en-US"/>
        </w:rPr>
      </w:pPr>
    </w:p>
    <w:p w14:paraId="6831BDEA" w14:textId="77777777" w:rsidR="0050304C" w:rsidRDefault="0050304C" w:rsidP="00B8579F">
      <w:pPr>
        <w:rPr>
          <w:lang w:val="en-US"/>
        </w:rPr>
      </w:pPr>
    </w:p>
    <w:p w14:paraId="574FA71A" w14:textId="77777777" w:rsidR="0050304C" w:rsidRDefault="0050304C" w:rsidP="00B8579F">
      <w:pPr>
        <w:rPr>
          <w:lang w:val="en-US"/>
        </w:rPr>
      </w:pPr>
    </w:p>
    <w:p w14:paraId="25CA7C45" w14:textId="77777777" w:rsidR="0050304C" w:rsidRDefault="0050304C" w:rsidP="00B8579F">
      <w:pPr>
        <w:rPr>
          <w:lang w:val="en-US"/>
        </w:rPr>
      </w:pPr>
    </w:p>
    <w:p w14:paraId="640E2527" w14:textId="77777777" w:rsidR="0050304C" w:rsidRDefault="0050304C" w:rsidP="00B8579F">
      <w:pPr>
        <w:rPr>
          <w:lang w:val="en-US"/>
        </w:rPr>
      </w:pPr>
    </w:p>
    <w:p w14:paraId="0DB42AF4" w14:textId="77777777" w:rsidR="0050304C" w:rsidRDefault="0050304C" w:rsidP="00B8579F">
      <w:pPr>
        <w:rPr>
          <w:lang w:val="en-US"/>
        </w:rPr>
      </w:pPr>
    </w:p>
    <w:p w14:paraId="53E087B0" w14:textId="77777777" w:rsidR="00100AFA" w:rsidRPr="0096311D" w:rsidRDefault="00100AFA" w:rsidP="003354C8">
      <w:pPr>
        <w:jc w:val="both"/>
        <w:rPr>
          <w:lang w:val="bg-BG"/>
        </w:rPr>
      </w:pPr>
    </w:p>
    <w:p w14:paraId="574F4588" w14:textId="77777777" w:rsidR="00F827B9" w:rsidRDefault="00F827B9" w:rsidP="00F827B9">
      <w:pPr>
        <w:pStyle w:val="BodyText"/>
        <w:spacing w:before="258" w:line="276" w:lineRule="auto"/>
        <w:ind w:right="824"/>
      </w:pPr>
      <w:r>
        <w:t>Настоящият план е приет на заседание на</w:t>
      </w:r>
      <w:r>
        <w:rPr>
          <w:spacing w:val="1"/>
        </w:rPr>
        <w:t xml:space="preserve"> </w:t>
      </w:r>
      <w:r>
        <w:t xml:space="preserve">Педагогическия съвет с протокол         </w:t>
      </w:r>
      <w:r>
        <w:rPr>
          <w:spacing w:val="-1"/>
        </w:rPr>
        <w:t xml:space="preserve"> №</w:t>
      </w:r>
      <w:r>
        <w:t>10/04.09.2023г., и утвърден със Заповед на Директора №РД-10-1700/04.09.2023г.</w:t>
      </w:r>
    </w:p>
    <w:p w14:paraId="172B5204" w14:textId="77777777" w:rsidR="00F827B9" w:rsidRDefault="00F827B9" w:rsidP="00F827B9">
      <w:pPr>
        <w:sectPr w:rsidR="00F827B9">
          <w:pgSz w:w="11906" w:h="16838"/>
          <w:pgMar w:top="1320" w:right="700" w:bottom="280" w:left="1300" w:header="0" w:footer="0" w:gutter="0"/>
          <w:cols w:space="720"/>
          <w:formProt w:val="0"/>
        </w:sectPr>
      </w:pPr>
    </w:p>
    <w:p w14:paraId="264AB022" w14:textId="77777777" w:rsidR="00B02C9F" w:rsidRPr="0096311D" w:rsidRDefault="00B02C9F" w:rsidP="003354C8">
      <w:pPr>
        <w:jc w:val="both"/>
        <w:rPr>
          <w:rFonts w:asciiTheme="minorHAnsi" w:hAnsiTheme="minorHAnsi"/>
          <w:lang w:val="en-US"/>
        </w:rPr>
      </w:pPr>
    </w:p>
    <w:p w14:paraId="1A53DE72" w14:textId="77777777" w:rsidR="00FC3134" w:rsidRPr="0096311D" w:rsidRDefault="00FC3134" w:rsidP="003354C8">
      <w:pPr>
        <w:jc w:val="both"/>
        <w:rPr>
          <w:rFonts w:asciiTheme="minorHAnsi" w:hAnsiTheme="minorHAnsi"/>
          <w:b/>
          <w:bCs/>
        </w:rPr>
      </w:pPr>
      <w:r w:rsidRPr="0096311D">
        <w:rPr>
          <w:rFonts w:asciiTheme="minorHAnsi" w:hAnsiTheme="minorHAnsi"/>
          <w:b/>
          <w:bCs/>
        </w:rPr>
        <w:t>Цели:</w:t>
      </w:r>
    </w:p>
    <w:p w14:paraId="1E8989F1" w14:textId="77777777" w:rsidR="00FC3134" w:rsidRPr="0096311D" w:rsidRDefault="00FC3134" w:rsidP="003354C8">
      <w:pPr>
        <w:pStyle w:val="ListParagraph"/>
        <w:ind w:left="786"/>
        <w:jc w:val="both"/>
        <w:rPr>
          <w:rFonts w:cs="Times New Roman"/>
          <w:sz w:val="24"/>
          <w:szCs w:val="24"/>
        </w:rPr>
      </w:pPr>
    </w:p>
    <w:p w14:paraId="1D7DA3D1" w14:textId="77777777" w:rsidR="00FC3134" w:rsidRPr="0096311D" w:rsidRDefault="00FC3134" w:rsidP="003354C8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повишаване авторитета на учебното заведение – училището;</w:t>
      </w:r>
    </w:p>
    <w:p w14:paraId="7802446A" w14:textId="77777777" w:rsidR="00D6536E" w:rsidRPr="0096311D" w:rsidRDefault="00D6536E" w:rsidP="003354C8">
      <w:pPr>
        <w:pStyle w:val="ListParagraph"/>
        <w:spacing w:after="0"/>
        <w:ind w:left="786"/>
        <w:jc w:val="both"/>
        <w:rPr>
          <w:rFonts w:cs="Times New Roman"/>
          <w:sz w:val="24"/>
          <w:szCs w:val="24"/>
        </w:rPr>
      </w:pPr>
    </w:p>
    <w:p w14:paraId="0A079F41" w14:textId="77777777" w:rsidR="00FC3134" w:rsidRPr="0096311D" w:rsidRDefault="00FC3134" w:rsidP="003354C8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повишаване на резултатите от учебния процес и възможности за участие на учениците в национални и международни състезателни прояви и в общоучилищния и обществения живот</w:t>
      </w:r>
      <w:r w:rsidR="005804FD">
        <w:rPr>
          <w:rFonts w:cs="Times New Roman"/>
          <w:sz w:val="24"/>
          <w:szCs w:val="24"/>
        </w:rPr>
        <w:t>.</w:t>
      </w:r>
    </w:p>
    <w:p w14:paraId="6175471E" w14:textId="77777777" w:rsidR="00FC3134" w:rsidRPr="0096311D" w:rsidRDefault="00FC3134" w:rsidP="003354C8">
      <w:pPr>
        <w:pStyle w:val="ListParagraph"/>
        <w:spacing w:after="0"/>
        <w:jc w:val="both"/>
        <w:rPr>
          <w:rFonts w:cs="Times New Roman"/>
          <w:sz w:val="24"/>
          <w:szCs w:val="24"/>
        </w:rPr>
      </w:pPr>
    </w:p>
    <w:p w14:paraId="6B36472D" w14:textId="77777777" w:rsidR="00FC3134" w:rsidRPr="0096311D" w:rsidRDefault="00FC3134" w:rsidP="003354C8">
      <w:pPr>
        <w:jc w:val="both"/>
        <w:rPr>
          <w:rFonts w:asciiTheme="minorHAnsi" w:hAnsiTheme="minorHAnsi"/>
          <w:b/>
          <w:bCs/>
        </w:rPr>
      </w:pPr>
      <w:r w:rsidRPr="0096311D">
        <w:rPr>
          <w:rFonts w:asciiTheme="minorHAnsi" w:hAnsiTheme="minorHAnsi"/>
          <w:b/>
          <w:bCs/>
        </w:rPr>
        <w:t>Задачи:</w:t>
      </w:r>
    </w:p>
    <w:p w14:paraId="1C557E2A" w14:textId="77777777" w:rsidR="003354C8" w:rsidRPr="0096311D" w:rsidRDefault="003354C8" w:rsidP="003354C8">
      <w:pPr>
        <w:jc w:val="both"/>
        <w:rPr>
          <w:rFonts w:asciiTheme="minorHAnsi" w:hAnsiTheme="minorHAnsi"/>
          <w:b/>
          <w:bCs/>
        </w:rPr>
      </w:pPr>
    </w:p>
    <w:p w14:paraId="16D5CBA1" w14:textId="77777777" w:rsidR="00FC3134" w:rsidRPr="0096311D" w:rsidRDefault="00FC3134" w:rsidP="003354C8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стимулиране и развитие на заложбите на учениците;</w:t>
      </w:r>
    </w:p>
    <w:p w14:paraId="22F1A613" w14:textId="77777777" w:rsidR="00D6536E" w:rsidRPr="0096311D" w:rsidRDefault="00D6536E" w:rsidP="003354C8">
      <w:pPr>
        <w:ind w:left="426"/>
        <w:jc w:val="both"/>
        <w:rPr>
          <w:rFonts w:asciiTheme="minorHAnsi" w:hAnsiTheme="minorHAnsi"/>
        </w:rPr>
      </w:pPr>
    </w:p>
    <w:p w14:paraId="2B7CDE6D" w14:textId="77777777" w:rsidR="00FC3134" w:rsidRPr="0096311D" w:rsidRDefault="00FC3134" w:rsidP="003354C8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непрекъснато професионално усъвъ</w:t>
      </w:r>
      <w:r w:rsidR="00BE25E6" w:rsidRPr="0096311D">
        <w:rPr>
          <w:rFonts w:cs="Times New Roman"/>
          <w:sz w:val="24"/>
          <w:szCs w:val="24"/>
        </w:rPr>
        <w:t>ршенстване на учителския състав;</w:t>
      </w:r>
    </w:p>
    <w:p w14:paraId="706DC5ED" w14:textId="77777777" w:rsidR="00BE25E6" w:rsidRPr="0096311D" w:rsidRDefault="00BE25E6" w:rsidP="003354C8">
      <w:pPr>
        <w:pStyle w:val="ListParagraph"/>
        <w:jc w:val="both"/>
        <w:rPr>
          <w:rFonts w:cs="Times New Roman"/>
          <w:sz w:val="24"/>
          <w:szCs w:val="24"/>
        </w:rPr>
      </w:pPr>
    </w:p>
    <w:p w14:paraId="3E4EF621" w14:textId="77777777" w:rsidR="00BE25E6" w:rsidRPr="0096311D" w:rsidRDefault="00BE25E6" w:rsidP="003354C8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приобщаване</w:t>
      </w:r>
      <w:r w:rsidR="00016FEC" w:rsidRPr="0096311D">
        <w:rPr>
          <w:rFonts w:cs="Times New Roman"/>
          <w:sz w:val="24"/>
          <w:szCs w:val="24"/>
        </w:rPr>
        <w:t xml:space="preserve"> и съпричастност </w:t>
      </w:r>
      <w:r w:rsidRPr="0096311D">
        <w:rPr>
          <w:rFonts w:cs="Times New Roman"/>
          <w:sz w:val="24"/>
          <w:szCs w:val="24"/>
        </w:rPr>
        <w:t xml:space="preserve">на родителската общност към </w:t>
      </w:r>
      <w:r w:rsidR="00016FEC" w:rsidRPr="0096311D">
        <w:rPr>
          <w:rFonts w:cs="Times New Roman"/>
          <w:sz w:val="24"/>
          <w:szCs w:val="24"/>
        </w:rPr>
        <w:t xml:space="preserve">дейността на училището. </w:t>
      </w:r>
    </w:p>
    <w:p w14:paraId="76453284" w14:textId="77777777" w:rsidR="00FC3134" w:rsidRPr="0096311D" w:rsidRDefault="00FC3134" w:rsidP="003354C8">
      <w:pPr>
        <w:pStyle w:val="ListParagraph"/>
        <w:spacing w:after="0"/>
        <w:jc w:val="both"/>
        <w:rPr>
          <w:rFonts w:cs="Times New Roman"/>
          <w:sz w:val="24"/>
          <w:szCs w:val="24"/>
        </w:rPr>
      </w:pPr>
    </w:p>
    <w:p w14:paraId="57AFECAF" w14:textId="77777777" w:rsidR="00D6536E" w:rsidRPr="0096311D" w:rsidRDefault="00D6536E" w:rsidP="003354C8">
      <w:pPr>
        <w:pStyle w:val="ListParagraph"/>
        <w:spacing w:after="0"/>
        <w:jc w:val="both"/>
        <w:rPr>
          <w:rFonts w:cs="Times New Roman"/>
          <w:b/>
          <w:bCs/>
          <w:sz w:val="24"/>
          <w:szCs w:val="24"/>
          <w:u w:val="single"/>
          <w:lang w:val="en-US"/>
        </w:rPr>
      </w:pPr>
    </w:p>
    <w:p w14:paraId="1317E3CC" w14:textId="77777777" w:rsidR="00FC3134" w:rsidRPr="0096311D" w:rsidRDefault="00D6536E" w:rsidP="003354C8">
      <w:pPr>
        <w:jc w:val="both"/>
        <w:rPr>
          <w:rFonts w:asciiTheme="minorHAnsi" w:hAnsiTheme="minorHAnsi"/>
          <w:b/>
          <w:bCs/>
        </w:rPr>
      </w:pPr>
      <w:r w:rsidRPr="0096311D">
        <w:rPr>
          <w:rFonts w:asciiTheme="minorHAnsi" w:hAnsiTheme="minorHAnsi"/>
          <w:b/>
          <w:bCs/>
        </w:rPr>
        <w:t xml:space="preserve">    </w:t>
      </w:r>
      <w:r w:rsidR="00FC3134" w:rsidRPr="0096311D">
        <w:rPr>
          <w:rFonts w:asciiTheme="minorHAnsi" w:hAnsiTheme="minorHAnsi"/>
          <w:b/>
          <w:bCs/>
        </w:rPr>
        <w:t xml:space="preserve">Дейности за </w:t>
      </w:r>
      <w:r w:rsidR="00FC3134" w:rsidRPr="0096311D">
        <w:rPr>
          <w:rFonts w:asciiTheme="minorHAnsi" w:hAnsiTheme="minorHAnsi"/>
          <w:b/>
          <w:bCs/>
          <w:color w:val="000000"/>
          <w:lang w:eastAsia="en-GB"/>
        </w:rPr>
        <w:t>поощряване и награждаване на учениците</w:t>
      </w:r>
      <w:r w:rsidR="00FC3134" w:rsidRPr="0096311D">
        <w:rPr>
          <w:rFonts w:asciiTheme="minorHAnsi" w:hAnsiTheme="minorHAnsi"/>
          <w:b/>
          <w:bCs/>
        </w:rPr>
        <w:t>:</w:t>
      </w:r>
    </w:p>
    <w:p w14:paraId="168AC402" w14:textId="77777777" w:rsidR="00AA723A" w:rsidRPr="0096311D" w:rsidRDefault="00AA723A" w:rsidP="003354C8">
      <w:pPr>
        <w:pStyle w:val="Default"/>
        <w:tabs>
          <w:tab w:val="left" w:pos="8205"/>
        </w:tabs>
        <w:spacing w:before="100" w:after="100"/>
        <w:ind w:right="-280" w:firstLine="360"/>
        <w:jc w:val="both"/>
        <w:rPr>
          <w:rFonts w:asciiTheme="minorHAnsi" w:hAnsiTheme="minorHAnsi" w:cs="Times New Roman"/>
          <w:b/>
          <w:lang w:val="en-US"/>
        </w:rPr>
      </w:pPr>
    </w:p>
    <w:p w14:paraId="648E2B5C" w14:textId="77777777" w:rsidR="00FC3134" w:rsidRPr="0096311D" w:rsidRDefault="00FC3134" w:rsidP="003354C8">
      <w:pPr>
        <w:ind w:left="10" w:right="14" w:firstLine="350"/>
        <w:jc w:val="both"/>
        <w:rPr>
          <w:rFonts w:asciiTheme="minorHAnsi" w:hAnsiTheme="minorHAnsi"/>
          <w:spacing w:val="-4"/>
          <w:shd w:val="clear" w:color="auto" w:fill="FFFFFF"/>
          <w:lang w:val="bg-BG"/>
        </w:rPr>
      </w:pPr>
    </w:p>
    <w:p w14:paraId="3D224FD3" w14:textId="77777777" w:rsidR="00FC3134" w:rsidRPr="0096311D" w:rsidRDefault="00FC3134" w:rsidP="003354C8">
      <w:pPr>
        <w:pStyle w:val="ListParagraph"/>
        <w:numPr>
          <w:ilvl w:val="1"/>
          <w:numId w:val="1"/>
        </w:numPr>
        <w:tabs>
          <w:tab w:val="left" w:pos="298"/>
        </w:tabs>
        <w:spacing w:after="0"/>
        <w:jc w:val="both"/>
        <w:rPr>
          <w:rFonts w:eastAsia="Times New Roman" w:cs="Times New Roman"/>
          <w:spacing w:val="-25"/>
          <w:sz w:val="24"/>
          <w:szCs w:val="24"/>
          <w:shd w:val="clear" w:color="auto" w:fill="FFFFFF"/>
        </w:rPr>
      </w:pPr>
      <w:r w:rsidRPr="0096311D">
        <w:rPr>
          <w:rFonts w:eastAsia="Times New Roman" w:cs="Times New Roman"/>
          <w:spacing w:val="7"/>
          <w:sz w:val="24"/>
          <w:szCs w:val="24"/>
          <w:shd w:val="clear" w:color="auto" w:fill="FFFFFF"/>
        </w:rPr>
        <w:t xml:space="preserve">Устна похвала от учител,  класен ръководител или директора пред класа,  пред </w:t>
      </w:r>
      <w:r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училищния колектив или родителите</w:t>
      </w:r>
      <w:r w:rsidR="00C55108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,</w:t>
      </w:r>
      <w:r w:rsidR="00F92760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C55108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по радио</w:t>
      </w:r>
      <w:r w:rsidR="0029726D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у</w:t>
      </w:r>
      <w:r w:rsidR="00C55108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редбата;</w:t>
      </w:r>
    </w:p>
    <w:p w14:paraId="685D1E9A" w14:textId="77777777" w:rsidR="00FC3134" w:rsidRPr="0096311D" w:rsidRDefault="00FC3134" w:rsidP="003354C8">
      <w:pPr>
        <w:pStyle w:val="ListParagraph"/>
        <w:numPr>
          <w:ilvl w:val="1"/>
          <w:numId w:val="1"/>
        </w:numPr>
        <w:tabs>
          <w:tab w:val="left" w:pos="298"/>
        </w:tabs>
        <w:spacing w:after="0"/>
        <w:jc w:val="both"/>
        <w:rPr>
          <w:rFonts w:eastAsia="Times New Roman" w:cs="Times New Roman"/>
          <w:spacing w:val="-25"/>
          <w:sz w:val="24"/>
          <w:szCs w:val="24"/>
          <w:shd w:val="clear" w:color="auto" w:fill="FFFFFF"/>
        </w:rPr>
      </w:pPr>
      <w:r w:rsidRPr="0096311D">
        <w:rPr>
          <w:rFonts w:eastAsia="Times New Roman" w:cs="Times New Roman"/>
          <w:sz w:val="24"/>
          <w:szCs w:val="24"/>
          <w:shd w:val="clear" w:color="auto" w:fill="FFFFFF"/>
        </w:rPr>
        <w:t xml:space="preserve">Писмена похвала от директора с обявяване пред класа или пред общото събрание на </w:t>
      </w:r>
      <w:r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учениците и родителите</w:t>
      </w:r>
      <w:r w:rsidR="00DD26C1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;</w:t>
      </w:r>
    </w:p>
    <w:p w14:paraId="576BE8B0" w14:textId="77777777" w:rsidR="00C55108" w:rsidRPr="0096311D" w:rsidRDefault="00C55108" w:rsidP="003354C8">
      <w:pPr>
        <w:pStyle w:val="Default"/>
        <w:numPr>
          <w:ilvl w:val="0"/>
          <w:numId w:val="1"/>
        </w:numPr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  <w:b/>
        </w:rPr>
      </w:pPr>
      <w:r w:rsidRPr="0096311D">
        <w:rPr>
          <w:rFonts w:asciiTheme="minorHAnsi" w:hAnsiTheme="minorHAnsi" w:cs="Times New Roman"/>
          <w:bCs/>
        </w:rPr>
        <w:t>Грамота</w:t>
      </w:r>
      <w:r w:rsidR="003523C6">
        <w:rPr>
          <w:rFonts w:asciiTheme="minorHAnsi" w:hAnsiTheme="minorHAnsi" w:cs="Times New Roman"/>
          <w:bCs/>
        </w:rPr>
        <w:t>/</w:t>
      </w:r>
      <w:r w:rsidR="00E70CAE">
        <w:rPr>
          <w:rFonts w:asciiTheme="minorHAnsi" w:hAnsiTheme="minorHAnsi" w:cs="Times New Roman"/>
          <w:bCs/>
          <w:color w:val="FF0000"/>
        </w:rPr>
        <w:t>лента</w:t>
      </w:r>
      <w:r w:rsidR="003523C6" w:rsidRPr="003523C6">
        <w:rPr>
          <w:rFonts w:asciiTheme="minorHAnsi" w:hAnsiTheme="minorHAnsi" w:cs="Times New Roman"/>
          <w:bCs/>
          <w:color w:val="FF0000"/>
        </w:rPr>
        <w:t xml:space="preserve"> ”Отличник на випуска”</w:t>
      </w:r>
      <w:r w:rsidRPr="0096311D">
        <w:rPr>
          <w:rFonts w:asciiTheme="minorHAnsi" w:hAnsiTheme="minorHAnsi" w:cs="Times New Roman"/>
          <w:b/>
        </w:rPr>
        <w:t xml:space="preserve"> – </w:t>
      </w:r>
      <w:r w:rsidRPr="0096311D">
        <w:rPr>
          <w:rFonts w:asciiTheme="minorHAnsi" w:hAnsiTheme="minorHAnsi" w:cs="Times New Roman"/>
        </w:rPr>
        <w:t xml:space="preserve">присъжда се на ученици с принос в издигане престижа на училището или отличници при </w:t>
      </w:r>
      <w:r w:rsidR="003523C6" w:rsidRPr="003523C6">
        <w:rPr>
          <w:rFonts w:asciiTheme="minorHAnsi" w:hAnsiTheme="minorHAnsi" w:cs="Times New Roman"/>
          <w:color w:val="FF0000"/>
        </w:rPr>
        <w:t>официални празници и</w:t>
      </w:r>
      <w:r w:rsidR="003523C6">
        <w:rPr>
          <w:rFonts w:asciiTheme="minorHAnsi" w:hAnsiTheme="minorHAnsi" w:cs="Times New Roman"/>
        </w:rPr>
        <w:t xml:space="preserve"> </w:t>
      </w:r>
      <w:r w:rsidRPr="0096311D">
        <w:rPr>
          <w:rFonts w:asciiTheme="minorHAnsi" w:hAnsiTheme="minorHAnsi" w:cs="Times New Roman"/>
        </w:rPr>
        <w:t>завършване на учебната година</w:t>
      </w:r>
      <w:r w:rsidR="00F92760" w:rsidRPr="0096311D">
        <w:rPr>
          <w:rFonts w:asciiTheme="minorHAnsi" w:hAnsiTheme="minorHAnsi" w:cs="Times New Roman"/>
        </w:rPr>
        <w:t>;</w:t>
      </w:r>
    </w:p>
    <w:p w14:paraId="61CA939C" w14:textId="77777777" w:rsidR="00DD26C1" w:rsidRPr="0096311D" w:rsidRDefault="00DD26C1" w:rsidP="003354C8">
      <w:pPr>
        <w:pStyle w:val="Default"/>
        <w:numPr>
          <w:ilvl w:val="1"/>
          <w:numId w:val="1"/>
        </w:numPr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  <w:bCs/>
        </w:rPr>
      </w:pPr>
      <w:r w:rsidRPr="0096311D">
        <w:rPr>
          <w:rFonts w:asciiTheme="minorHAnsi" w:hAnsiTheme="minorHAnsi" w:cs="Times New Roman"/>
          <w:bCs/>
        </w:rPr>
        <w:t>Приз „Ученик на годината” и преходна статуетка</w:t>
      </w:r>
      <w:r w:rsidR="00F92760" w:rsidRPr="0096311D">
        <w:rPr>
          <w:rFonts w:asciiTheme="minorHAnsi" w:hAnsiTheme="minorHAnsi" w:cs="Times New Roman"/>
          <w:bCs/>
        </w:rPr>
        <w:t>.</w:t>
      </w:r>
    </w:p>
    <w:p w14:paraId="338DA230" w14:textId="77777777" w:rsidR="003354C8" w:rsidRPr="0096311D" w:rsidRDefault="003354C8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  <w:bCs/>
          <w:lang w:val="en-US"/>
        </w:rPr>
      </w:pPr>
    </w:p>
    <w:p w14:paraId="5B93CF19" w14:textId="77777777" w:rsidR="00DD26C1" w:rsidRPr="0096311D" w:rsidRDefault="00DD26C1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  <w:b/>
        </w:rPr>
        <w:t>Критерии за номиниране</w:t>
      </w:r>
      <w:r w:rsidRPr="0096311D">
        <w:rPr>
          <w:rFonts w:asciiTheme="minorHAnsi" w:hAnsiTheme="minorHAnsi" w:cs="Times New Roman"/>
        </w:rPr>
        <w:t>:</w:t>
      </w:r>
    </w:p>
    <w:p w14:paraId="507CCCBF" w14:textId="77777777" w:rsidR="00F92760" w:rsidRPr="0096311D" w:rsidRDefault="00F92760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</w:p>
    <w:p w14:paraId="5EC78CFB" w14:textId="77777777" w:rsidR="002D0FCE" w:rsidRPr="0096311D" w:rsidRDefault="0029726D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</w:rPr>
        <w:t>- прославили училището на национални и международни</w:t>
      </w:r>
      <w:r w:rsidR="00EB6836" w:rsidRPr="0096311D">
        <w:rPr>
          <w:rFonts w:asciiTheme="minorHAnsi" w:hAnsiTheme="minorHAnsi" w:cs="Times New Roman"/>
        </w:rPr>
        <w:t xml:space="preserve"> състезания,</w:t>
      </w:r>
      <w:r w:rsidR="00F92760" w:rsidRPr="0096311D">
        <w:rPr>
          <w:rFonts w:asciiTheme="minorHAnsi" w:hAnsiTheme="minorHAnsi" w:cs="Times New Roman"/>
        </w:rPr>
        <w:t xml:space="preserve"> </w:t>
      </w:r>
      <w:r w:rsidR="00EB6836" w:rsidRPr="0096311D">
        <w:rPr>
          <w:rFonts w:asciiTheme="minorHAnsi" w:hAnsiTheme="minorHAnsi" w:cs="Times New Roman"/>
        </w:rPr>
        <w:t>конкурси и        олимпиади и класирали се на първите три места,</w:t>
      </w:r>
      <w:r w:rsidR="00F92760" w:rsidRPr="0096311D">
        <w:rPr>
          <w:rFonts w:asciiTheme="minorHAnsi" w:hAnsiTheme="minorHAnsi" w:cs="Times New Roman"/>
        </w:rPr>
        <w:t xml:space="preserve"> </w:t>
      </w:r>
      <w:r w:rsidR="00EB6836" w:rsidRPr="0096311D">
        <w:rPr>
          <w:rFonts w:asciiTheme="minorHAnsi" w:hAnsiTheme="minorHAnsi" w:cs="Times New Roman"/>
        </w:rPr>
        <w:t>минимум три пъти през годината;</w:t>
      </w:r>
    </w:p>
    <w:p w14:paraId="287871F8" w14:textId="77777777" w:rsidR="00DD26C1" w:rsidRPr="0096311D" w:rsidRDefault="00EB6836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  <w:lang w:val="en-US"/>
        </w:rPr>
      </w:pPr>
      <w:r w:rsidRPr="0096311D">
        <w:rPr>
          <w:rFonts w:asciiTheme="minorHAnsi" w:hAnsiTheme="minorHAnsi" w:cs="Times New Roman"/>
        </w:rPr>
        <w:t xml:space="preserve"> </w:t>
      </w:r>
      <w:r w:rsidR="00DD26C1" w:rsidRPr="0096311D">
        <w:rPr>
          <w:rFonts w:asciiTheme="minorHAnsi" w:hAnsiTheme="minorHAnsi" w:cs="Times New Roman"/>
        </w:rPr>
        <w:t>- отличен годиш</w:t>
      </w:r>
      <w:r w:rsidR="00F92760" w:rsidRPr="0096311D">
        <w:rPr>
          <w:rFonts w:asciiTheme="minorHAnsi" w:hAnsiTheme="minorHAnsi" w:cs="Times New Roman"/>
        </w:rPr>
        <w:t>ен успех</w:t>
      </w:r>
      <w:r w:rsidR="00DD26C1" w:rsidRPr="0096311D">
        <w:rPr>
          <w:rFonts w:asciiTheme="minorHAnsi" w:hAnsiTheme="minorHAnsi" w:cs="Times New Roman"/>
        </w:rPr>
        <w:t>;</w:t>
      </w:r>
    </w:p>
    <w:p w14:paraId="2FB90971" w14:textId="77777777" w:rsidR="00DD26C1" w:rsidRPr="0096311D" w:rsidRDefault="00EB6836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</w:rPr>
        <w:t xml:space="preserve"> </w:t>
      </w:r>
      <w:r w:rsidR="00CF1C19" w:rsidRPr="0096311D">
        <w:rPr>
          <w:rFonts w:asciiTheme="minorHAnsi" w:hAnsiTheme="minorHAnsi" w:cs="Times New Roman"/>
        </w:rPr>
        <w:t xml:space="preserve">- </w:t>
      </w:r>
      <w:r w:rsidR="00DD26C1" w:rsidRPr="0096311D">
        <w:rPr>
          <w:rFonts w:asciiTheme="minorHAnsi" w:hAnsiTheme="minorHAnsi" w:cs="Times New Roman"/>
        </w:rPr>
        <w:t xml:space="preserve">изяви </w:t>
      </w:r>
      <w:r w:rsidR="00F92760" w:rsidRPr="0096311D">
        <w:rPr>
          <w:rFonts w:asciiTheme="minorHAnsi" w:hAnsiTheme="minorHAnsi" w:cs="Times New Roman"/>
        </w:rPr>
        <w:t>на международно, национално и /</w:t>
      </w:r>
      <w:r w:rsidR="00DD26C1" w:rsidRPr="0096311D">
        <w:rPr>
          <w:rFonts w:asciiTheme="minorHAnsi" w:hAnsiTheme="minorHAnsi" w:cs="Times New Roman"/>
        </w:rPr>
        <w:t xml:space="preserve">или регионално/ ниво, свързани с участия в </w:t>
      </w:r>
      <w:r w:rsidR="00FD7C15" w:rsidRPr="0096311D">
        <w:rPr>
          <w:rFonts w:asciiTheme="minorHAnsi" w:hAnsiTheme="minorHAnsi" w:cs="Times New Roman"/>
        </w:rPr>
        <w:t xml:space="preserve"> </w:t>
      </w:r>
      <w:r w:rsidR="00DD26C1" w:rsidRPr="0096311D">
        <w:rPr>
          <w:rFonts w:asciiTheme="minorHAnsi" w:hAnsiTheme="minorHAnsi" w:cs="Times New Roman"/>
        </w:rPr>
        <w:t>конкурси, фестивали, театрални работилници, концерти и др.;</w:t>
      </w:r>
    </w:p>
    <w:p w14:paraId="68ABFF6D" w14:textId="77777777" w:rsidR="00DD26C1" w:rsidRPr="0096311D" w:rsidRDefault="002D0FCE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</w:rPr>
        <w:t xml:space="preserve">  </w:t>
      </w:r>
      <w:r w:rsidR="00DD26C1" w:rsidRPr="0096311D">
        <w:rPr>
          <w:rFonts w:asciiTheme="minorHAnsi" w:hAnsiTheme="minorHAnsi" w:cs="Times New Roman"/>
        </w:rPr>
        <w:t xml:space="preserve">- индивидуален принос и активно участие </w:t>
      </w:r>
      <w:r w:rsidR="00DD26C1" w:rsidRPr="003523C6">
        <w:rPr>
          <w:rFonts w:asciiTheme="minorHAnsi" w:hAnsiTheme="minorHAnsi" w:cs="Times New Roman"/>
          <w:color w:val="FF0000"/>
          <w:u w:val="single"/>
        </w:rPr>
        <w:t xml:space="preserve">в разработването и участието </w:t>
      </w:r>
      <w:r w:rsidR="00DD26C1" w:rsidRPr="0096311D">
        <w:rPr>
          <w:rFonts w:asciiTheme="minorHAnsi" w:hAnsiTheme="minorHAnsi" w:cs="Times New Roman"/>
        </w:rPr>
        <w:t>в проекти</w:t>
      </w:r>
      <w:r w:rsidR="00F92760" w:rsidRPr="0096311D">
        <w:rPr>
          <w:rFonts w:asciiTheme="minorHAnsi" w:hAnsiTheme="minorHAnsi" w:cs="Times New Roman"/>
        </w:rPr>
        <w:t xml:space="preserve"> и програми от международно и /</w:t>
      </w:r>
      <w:r w:rsidR="00DD26C1" w:rsidRPr="0096311D">
        <w:rPr>
          <w:rFonts w:asciiTheme="minorHAnsi" w:hAnsiTheme="minorHAnsi" w:cs="Times New Roman"/>
        </w:rPr>
        <w:t>или национално ниво; извънкласни дейности, представящи училището в региона, страната и чужбина</w:t>
      </w:r>
      <w:r w:rsidR="00F92760" w:rsidRPr="0096311D">
        <w:rPr>
          <w:rFonts w:asciiTheme="minorHAnsi" w:hAnsiTheme="minorHAnsi" w:cs="Times New Roman"/>
        </w:rPr>
        <w:t>/</w:t>
      </w:r>
      <w:r w:rsidR="00DD26C1" w:rsidRPr="0096311D">
        <w:rPr>
          <w:rFonts w:asciiTheme="minorHAnsi" w:hAnsiTheme="minorHAnsi" w:cs="Times New Roman"/>
        </w:rPr>
        <w:t>;</w:t>
      </w:r>
    </w:p>
    <w:p w14:paraId="2972EE76" w14:textId="77777777" w:rsidR="00DD26C1" w:rsidRPr="0096311D" w:rsidRDefault="002D5774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</w:rPr>
        <w:lastRenderedPageBreak/>
        <w:t xml:space="preserve"> </w:t>
      </w:r>
      <w:r w:rsidR="00DD26C1" w:rsidRPr="0096311D">
        <w:rPr>
          <w:rFonts w:asciiTheme="minorHAnsi" w:hAnsiTheme="minorHAnsi" w:cs="Times New Roman"/>
        </w:rPr>
        <w:t>-</w:t>
      </w:r>
      <w:r w:rsidR="00F92760" w:rsidRPr="0096311D">
        <w:rPr>
          <w:rFonts w:asciiTheme="minorHAnsi" w:hAnsiTheme="minorHAnsi" w:cs="Times New Roman"/>
        </w:rPr>
        <w:t xml:space="preserve"> </w:t>
      </w:r>
      <w:r w:rsidR="00DD26C1" w:rsidRPr="0096311D">
        <w:rPr>
          <w:rFonts w:asciiTheme="minorHAnsi" w:hAnsiTheme="minorHAnsi" w:cs="Times New Roman"/>
        </w:rPr>
        <w:t xml:space="preserve"> без административни наказания през учебната година;</w:t>
      </w:r>
    </w:p>
    <w:p w14:paraId="3932F3FE" w14:textId="77777777" w:rsidR="00F92760" w:rsidRPr="0096311D" w:rsidRDefault="005A4826" w:rsidP="003354C8">
      <w:pPr>
        <w:jc w:val="both"/>
        <w:rPr>
          <w:rFonts w:asciiTheme="minorHAnsi" w:hAnsiTheme="minorHAnsi"/>
          <w:lang w:val="bg-BG"/>
        </w:rPr>
      </w:pPr>
      <w:r w:rsidRPr="0096311D">
        <w:rPr>
          <w:rFonts w:asciiTheme="minorHAnsi" w:hAnsiTheme="minorHAnsi"/>
        </w:rPr>
        <w:t xml:space="preserve"> </w:t>
      </w:r>
      <w:r w:rsidR="002D5774" w:rsidRPr="0096311D">
        <w:rPr>
          <w:rFonts w:asciiTheme="minorHAnsi" w:hAnsiTheme="minorHAnsi"/>
        </w:rPr>
        <w:t xml:space="preserve"> </w:t>
      </w:r>
      <w:r w:rsidR="00DD26C1" w:rsidRPr="0096311D">
        <w:rPr>
          <w:rFonts w:asciiTheme="minorHAnsi" w:hAnsiTheme="minorHAnsi"/>
        </w:rPr>
        <w:t>- участия в инициативи на ученическия съвет и училището и активна позиция при решаването на възникнали проблем</w:t>
      </w:r>
      <w:r w:rsidR="00391CFE" w:rsidRPr="0096311D">
        <w:rPr>
          <w:rFonts w:asciiTheme="minorHAnsi" w:hAnsiTheme="minorHAnsi"/>
          <w:lang w:val="bg-BG"/>
        </w:rPr>
        <w:t>и</w:t>
      </w:r>
      <w:r w:rsidR="00F92760" w:rsidRPr="0096311D">
        <w:rPr>
          <w:rFonts w:asciiTheme="minorHAnsi" w:hAnsiTheme="minorHAnsi"/>
          <w:lang w:val="bg-BG"/>
        </w:rPr>
        <w:t>.</w:t>
      </w:r>
    </w:p>
    <w:p w14:paraId="72C729EB" w14:textId="77777777" w:rsidR="00391CFE" w:rsidRPr="0096311D" w:rsidRDefault="00391CFE" w:rsidP="003354C8">
      <w:pPr>
        <w:jc w:val="both"/>
        <w:rPr>
          <w:rFonts w:asciiTheme="minorHAnsi" w:hAnsiTheme="minorHAnsi"/>
          <w:i/>
          <w:color w:val="FF0000"/>
          <w:lang w:val="en-US"/>
        </w:rPr>
      </w:pPr>
      <w:r w:rsidRPr="0096311D">
        <w:rPr>
          <w:rFonts w:asciiTheme="minorHAnsi" w:hAnsiTheme="minorHAnsi"/>
          <w:i/>
          <w:color w:val="FF0000"/>
        </w:rPr>
        <w:t xml:space="preserve"> </w:t>
      </w:r>
    </w:p>
    <w:p w14:paraId="5DA0039F" w14:textId="77777777" w:rsidR="00391CFE" w:rsidRPr="0096311D" w:rsidRDefault="00391CFE" w:rsidP="003354C8">
      <w:pPr>
        <w:jc w:val="both"/>
        <w:rPr>
          <w:rFonts w:asciiTheme="minorHAnsi" w:hAnsiTheme="minorHAnsi"/>
          <w:b/>
          <w:i/>
        </w:rPr>
      </w:pPr>
      <w:r w:rsidRPr="0096311D">
        <w:rPr>
          <w:rFonts w:asciiTheme="minorHAnsi" w:hAnsiTheme="minorHAnsi"/>
          <w:b/>
          <w:i/>
        </w:rPr>
        <w:t>Процедура по избор на „Ученик на годината”:</w:t>
      </w:r>
    </w:p>
    <w:p w14:paraId="5EB7D04A" w14:textId="77777777" w:rsidR="003354C8" w:rsidRPr="0096311D" w:rsidRDefault="003354C8" w:rsidP="003354C8">
      <w:pPr>
        <w:jc w:val="both"/>
        <w:rPr>
          <w:rFonts w:asciiTheme="minorHAnsi" w:hAnsiTheme="minorHAnsi"/>
          <w:b/>
          <w:i/>
        </w:rPr>
      </w:pPr>
    </w:p>
    <w:p w14:paraId="4CBE8571" w14:textId="77777777" w:rsidR="00391CFE" w:rsidRPr="0096311D" w:rsidRDefault="00391CFE" w:rsidP="003354C8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Ученическите тройки представят на Ученическия съвет аргументирани предложения на класа за „Ученик на годината”;</w:t>
      </w:r>
    </w:p>
    <w:p w14:paraId="441222BB" w14:textId="77777777" w:rsidR="00391CFE" w:rsidRPr="0096311D" w:rsidRDefault="00391CFE" w:rsidP="003354C8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Ученическият съвет разглежда предл</w:t>
      </w:r>
      <w:r w:rsidR="00F92760" w:rsidRPr="0096311D">
        <w:rPr>
          <w:rFonts w:cs="Times New Roman"/>
          <w:sz w:val="24"/>
          <w:szCs w:val="24"/>
        </w:rPr>
        <w:t>оженията на ученическите тройки,</w:t>
      </w:r>
      <w:r w:rsidRPr="0096311D">
        <w:rPr>
          <w:rFonts w:cs="Times New Roman"/>
          <w:sz w:val="24"/>
          <w:szCs w:val="24"/>
        </w:rPr>
        <w:t xml:space="preserve"> утвърждава с гласуване три кандидатури на най-изявените ученици и аргументирано предлага решението си на Педагогическия съвет. Изготвя се протокол.</w:t>
      </w:r>
    </w:p>
    <w:p w14:paraId="06CB423E" w14:textId="77777777" w:rsidR="00DD26C1" w:rsidRPr="0096311D" w:rsidRDefault="00391CFE" w:rsidP="003354C8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Педагогическият съвет обсъжда предложенията на Ученическия съвет и утвърждава с гласуване „Ученик на годината”. Изготвя се протокол.</w:t>
      </w:r>
    </w:p>
    <w:p w14:paraId="3EB903FD" w14:textId="77777777" w:rsidR="00391CFE" w:rsidRPr="0096311D" w:rsidRDefault="00391CFE" w:rsidP="003354C8">
      <w:pPr>
        <w:pStyle w:val="Default"/>
        <w:tabs>
          <w:tab w:val="left" w:pos="8205"/>
        </w:tabs>
        <w:spacing w:before="100" w:after="100"/>
        <w:ind w:left="720" w:right="-280"/>
        <w:jc w:val="both"/>
        <w:rPr>
          <w:rFonts w:asciiTheme="minorHAnsi" w:hAnsiTheme="minorHAnsi" w:cs="Times New Roman"/>
        </w:rPr>
      </w:pPr>
    </w:p>
    <w:p w14:paraId="5ADAD4FA" w14:textId="77777777" w:rsidR="00FC3134" w:rsidRPr="0096311D" w:rsidRDefault="00FC3134" w:rsidP="0096311D">
      <w:pPr>
        <w:pStyle w:val="ListParagraph"/>
        <w:numPr>
          <w:ilvl w:val="0"/>
          <w:numId w:val="30"/>
        </w:numPr>
        <w:tabs>
          <w:tab w:val="left" w:pos="298"/>
        </w:tabs>
        <w:jc w:val="both"/>
        <w:rPr>
          <w:spacing w:val="-16"/>
          <w:shd w:val="clear" w:color="auto" w:fill="FFFFFF"/>
        </w:rPr>
      </w:pPr>
      <w:r w:rsidRPr="0096311D">
        <w:rPr>
          <w:spacing w:val="-1"/>
          <w:shd w:val="clear" w:color="auto" w:fill="FFFFFF"/>
        </w:rPr>
        <w:t xml:space="preserve">Материални награди </w:t>
      </w:r>
    </w:p>
    <w:p w14:paraId="18297362" w14:textId="77777777" w:rsidR="00FC3134" w:rsidRPr="0096311D" w:rsidRDefault="00FC3134" w:rsidP="003354C8">
      <w:pPr>
        <w:pStyle w:val="ListParagraph"/>
        <w:spacing w:after="0"/>
        <w:ind w:right="29"/>
        <w:jc w:val="both"/>
        <w:rPr>
          <w:rFonts w:eastAsia="Times New Roman" w:cs="Times New Roman"/>
          <w:spacing w:val="-1"/>
          <w:sz w:val="24"/>
          <w:szCs w:val="24"/>
          <w:shd w:val="clear" w:color="auto" w:fill="FFFFFF"/>
        </w:rPr>
      </w:pPr>
    </w:p>
    <w:p w14:paraId="093C340C" w14:textId="77777777" w:rsidR="00FC3134" w:rsidRPr="0096311D" w:rsidRDefault="00FC3134" w:rsidP="0096311D">
      <w:pPr>
        <w:jc w:val="both"/>
        <w:rPr>
          <w:rFonts w:asciiTheme="minorHAnsi" w:hAnsiTheme="minorHAnsi"/>
          <w:b/>
          <w:color w:val="000000"/>
          <w:u w:val="single"/>
          <w:lang w:eastAsia="en-GB"/>
        </w:rPr>
      </w:pPr>
      <w:r w:rsidRPr="0096311D">
        <w:rPr>
          <w:rFonts w:asciiTheme="minorHAnsi" w:hAnsiTheme="minorHAnsi"/>
          <w:b/>
          <w:bCs/>
          <w:u w:val="single"/>
        </w:rPr>
        <w:t xml:space="preserve">Дейности за </w:t>
      </w:r>
      <w:r w:rsidRPr="0096311D">
        <w:rPr>
          <w:rFonts w:asciiTheme="minorHAnsi" w:hAnsiTheme="minorHAnsi"/>
          <w:b/>
          <w:bCs/>
          <w:color w:val="000000"/>
          <w:u w:val="single"/>
          <w:lang w:eastAsia="en-GB"/>
        </w:rPr>
        <w:t xml:space="preserve">поощряване и награждаване на </w:t>
      </w:r>
      <w:r w:rsidRPr="0096311D">
        <w:rPr>
          <w:rFonts w:asciiTheme="minorHAnsi" w:hAnsiTheme="minorHAnsi"/>
          <w:b/>
          <w:color w:val="000000"/>
          <w:u w:val="single"/>
          <w:lang w:eastAsia="en-GB"/>
        </w:rPr>
        <w:t>педагогическите специалисти</w:t>
      </w:r>
    </w:p>
    <w:p w14:paraId="65A561BC" w14:textId="77777777" w:rsidR="00AA723A" w:rsidRPr="0096311D" w:rsidRDefault="00AA723A" w:rsidP="003354C8">
      <w:pPr>
        <w:pStyle w:val="ListParagraph"/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14:paraId="14A35E0A" w14:textId="77777777" w:rsidR="00AA723A" w:rsidRPr="0096311D" w:rsidRDefault="00C55108" w:rsidP="0096311D">
      <w:pPr>
        <w:pStyle w:val="Default"/>
        <w:numPr>
          <w:ilvl w:val="0"/>
          <w:numId w:val="29"/>
        </w:numPr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</w:rPr>
        <w:t xml:space="preserve">Грамота </w:t>
      </w:r>
      <w:r w:rsidR="00AA723A" w:rsidRPr="0096311D">
        <w:rPr>
          <w:rFonts w:asciiTheme="minorHAnsi" w:hAnsiTheme="minorHAnsi" w:cs="Times New Roman"/>
        </w:rPr>
        <w:t xml:space="preserve"> – присъжда се на учители с принос в издигане престижа на училището и постигнати високи успехи в различни сфери на образователно – възпитателния процес.</w:t>
      </w:r>
    </w:p>
    <w:p w14:paraId="5A5B58F5" w14:textId="77777777" w:rsidR="00AA723A" w:rsidRPr="0096311D" w:rsidRDefault="00AA723A" w:rsidP="0096311D">
      <w:pPr>
        <w:pStyle w:val="Default"/>
        <w:numPr>
          <w:ilvl w:val="0"/>
          <w:numId w:val="29"/>
        </w:numPr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  <w:bCs/>
          <w:color w:val="auto"/>
        </w:rPr>
      </w:pPr>
      <w:r w:rsidRPr="0096311D">
        <w:rPr>
          <w:rFonts w:asciiTheme="minorHAnsi" w:hAnsiTheme="minorHAnsi" w:cs="Times New Roman"/>
          <w:bCs/>
          <w:color w:val="auto"/>
        </w:rPr>
        <w:t>Статуетка – преходна „Ябълката на познанието” – присъжда се на учителя на годината.</w:t>
      </w:r>
    </w:p>
    <w:p w14:paraId="7D709919" w14:textId="77777777" w:rsidR="003354C8" w:rsidRPr="0096311D" w:rsidRDefault="003354C8" w:rsidP="003354C8">
      <w:pPr>
        <w:pStyle w:val="Default"/>
        <w:tabs>
          <w:tab w:val="left" w:pos="8205"/>
        </w:tabs>
        <w:spacing w:before="100" w:after="100"/>
        <w:ind w:left="1080" w:right="-280"/>
        <w:jc w:val="both"/>
        <w:rPr>
          <w:rFonts w:asciiTheme="minorHAnsi" w:hAnsiTheme="minorHAnsi" w:cs="Times New Roman"/>
          <w:bCs/>
          <w:color w:val="auto"/>
        </w:rPr>
      </w:pPr>
    </w:p>
    <w:p w14:paraId="63AE5C13" w14:textId="77777777" w:rsidR="00100AFA" w:rsidRPr="0096311D" w:rsidRDefault="00100AFA" w:rsidP="003354C8">
      <w:pPr>
        <w:jc w:val="both"/>
        <w:rPr>
          <w:rFonts w:asciiTheme="minorHAnsi" w:hAnsiTheme="minorHAnsi"/>
          <w:b/>
          <w:i/>
        </w:rPr>
      </w:pPr>
      <w:r w:rsidRPr="0096311D">
        <w:rPr>
          <w:rFonts w:asciiTheme="minorHAnsi" w:hAnsiTheme="minorHAnsi"/>
          <w:b/>
          <w:i/>
        </w:rPr>
        <w:t>Процедура по избор на „Учител на годината”:</w:t>
      </w:r>
    </w:p>
    <w:p w14:paraId="330F38D1" w14:textId="77777777" w:rsidR="00100AFA" w:rsidRPr="0096311D" w:rsidRDefault="00100AFA" w:rsidP="003354C8">
      <w:pPr>
        <w:pStyle w:val="Default"/>
        <w:tabs>
          <w:tab w:val="left" w:pos="8205"/>
        </w:tabs>
        <w:spacing w:before="100" w:after="100"/>
        <w:ind w:left="1080" w:right="-280"/>
        <w:jc w:val="both"/>
        <w:rPr>
          <w:rFonts w:asciiTheme="minorHAnsi" w:hAnsiTheme="minorHAnsi" w:cs="Times New Roman"/>
          <w:bCs/>
          <w:color w:val="auto"/>
        </w:rPr>
      </w:pPr>
    </w:p>
    <w:p w14:paraId="6A0383B0" w14:textId="4CED5468" w:rsidR="00391CFE" w:rsidRPr="00051117" w:rsidRDefault="00391CFE" w:rsidP="00F92760">
      <w:pPr>
        <w:pStyle w:val="ListParagraph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Комисия по организация на церемонията изготвя критерии /актуализират се за учебната година</w:t>
      </w:r>
      <w:r w:rsidR="00051117">
        <w:rPr>
          <w:rFonts w:cs="Times New Roman"/>
          <w:sz w:val="24"/>
          <w:szCs w:val="24"/>
          <w:lang w:val="en-US"/>
        </w:rPr>
        <w:t>/</w:t>
      </w:r>
    </w:p>
    <w:p w14:paraId="40AD7292" w14:textId="506B578D" w:rsidR="00051117" w:rsidRPr="00051117" w:rsidRDefault="00051117" w:rsidP="00051117">
      <w:pPr>
        <w:pStyle w:val="ListParagraph"/>
        <w:ind w:left="150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Критерии:</w:t>
      </w:r>
    </w:p>
    <w:p w14:paraId="79AF2581" w14:textId="31D0D4BD" w:rsidR="00051117" w:rsidRDefault="00051117" w:rsidP="00051117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Постигнати високи и трайни резултати в педагогическата дейност</w:t>
      </w:r>
    </w:p>
    <w:p w14:paraId="2FDCDE98" w14:textId="74746EF0" w:rsidR="00051117" w:rsidRDefault="00051117" w:rsidP="00051117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Висок авторитет сред ученици, родители и колеги</w:t>
      </w:r>
    </w:p>
    <w:p w14:paraId="26F03F4D" w14:textId="3DA81683" w:rsidR="00051117" w:rsidRDefault="00051117" w:rsidP="00051117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Ползване на различни иновационни технологии</w:t>
      </w:r>
    </w:p>
    <w:p w14:paraId="6E11762E" w14:textId="77095FAB" w:rsidR="00051117" w:rsidRDefault="00051117" w:rsidP="00051117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по инициативи, съвместно с различните институции и общественост</w:t>
      </w:r>
    </w:p>
    <w:p w14:paraId="41AF2F5F" w14:textId="33419BF9" w:rsidR="00051117" w:rsidRDefault="00051117" w:rsidP="00051117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Получени отличия на национално и/или общинско ниво през годината</w:t>
      </w:r>
    </w:p>
    <w:p w14:paraId="4D0DED9C" w14:textId="5ACADB08" w:rsidR="00051117" w:rsidRDefault="00051117" w:rsidP="00051117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 са пример за гражданско поведение сред обществото</w:t>
      </w:r>
    </w:p>
    <w:p w14:paraId="043A9666" w14:textId="5948D972" w:rsidR="00051117" w:rsidRDefault="00051117" w:rsidP="00051117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Постоянно високи стандарти на преподаване</w:t>
      </w:r>
    </w:p>
    <w:p w14:paraId="22D5F22B" w14:textId="7DF91FE0" w:rsidR="00051117" w:rsidRDefault="00051117" w:rsidP="00051117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Иновации за развитието на учениците и подпомагане тяхното обучение</w:t>
      </w:r>
    </w:p>
    <w:p w14:paraId="333F6720" w14:textId="742BFD54" w:rsidR="00097C75" w:rsidRDefault="00097C75" w:rsidP="00051117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Мотивация на ученици за участие на състезания и конкурси</w:t>
      </w:r>
    </w:p>
    <w:p w14:paraId="2F3653C4" w14:textId="57E16C00" w:rsidR="00097C75" w:rsidRPr="0096311D" w:rsidRDefault="00097C75" w:rsidP="00051117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Най-резултатна екипна работа по системата на наставничество</w:t>
      </w:r>
    </w:p>
    <w:p w14:paraId="23DFE802" w14:textId="77777777" w:rsidR="00100AFA" w:rsidRPr="0096311D" w:rsidRDefault="00100AFA" w:rsidP="003354C8">
      <w:pPr>
        <w:jc w:val="both"/>
        <w:rPr>
          <w:rFonts w:asciiTheme="minorHAnsi" w:eastAsiaTheme="minorHAnsi" w:hAnsiTheme="minorHAnsi"/>
          <w:lang w:val="bg-BG"/>
        </w:rPr>
      </w:pPr>
    </w:p>
    <w:p w14:paraId="5FD44BDF" w14:textId="77777777" w:rsidR="00391CFE" w:rsidRPr="0096311D" w:rsidRDefault="00391CFE" w:rsidP="00F92760">
      <w:pPr>
        <w:pStyle w:val="ListParagraph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lastRenderedPageBreak/>
        <w:t>Обобщават се резултатите от анонимното гласуване на учителите</w:t>
      </w:r>
      <w:r w:rsidR="00647679" w:rsidRPr="0096311D">
        <w:rPr>
          <w:rFonts w:cs="Times New Roman"/>
          <w:sz w:val="24"/>
          <w:szCs w:val="24"/>
          <w:lang w:val="en-US"/>
        </w:rPr>
        <w:t xml:space="preserve"> и се </w:t>
      </w:r>
      <w:r w:rsidRPr="0096311D">
        <w:rPr>
          <w:rFonts w:cs="Times New Roman"/>
          <w:sz w:val="24"/>
          <w:szCs w:val="24"/>
          <w:lang w:val="en-US"/>
        </w:rPr>
        <w:t>определя</w:t>
      </w:r>
      <w:r w:rsidRPr="0096311D">
        <w:rPr>
          <w:rFonts w:cs="Times New Roman"/>
          <w:sz w:val="24"/>
          <w:szCs w:val="24"/>
        </w:rPr>
        <w:t>т номинациите на учители в различни области /категории/</w:t>
      </w:r>
      <w:r w:rsidRPr="0096311D">
        <w:rPr>
          <w:rFonts w:cs="Times New Roman"/>
          <w:sz w:val="24"/>
          <w:szCs w:val="24"/>
          <w:lang w:val="en-US"/>
        </w:rPr>
        <w:t xml:space="preserve"> </w:t>
      </w:r>
      <w:r w:rsidRPr="0096311D">
        <w:rPr>
          <w:rFonts w:cs="Times New Roman"/>
          <w:sz w:val="24"/>
          <w:szCs w:val="24"/>
        </w:rPr>
        <w:t>и носител на приза „Учител на годината”.</w:t>
      </w:r>
    </w:p>
    <w:p w14:paraId="6E6F9E39" w14:textId="77777777" w:rsidR="00391CFE" w:rsidRPr="0096311D" w:rsidRDefault="00391CFE" w:rsidP="003354C8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p w14:paraId="4B15E658" w14:textId="77777777" w:rsidR="00391CFE" w:rsidRPr="0096311D" w:rsidRDefault="00391CFE" w:rsidP="003354C8">
      <w:pPr>
        <w:pStyle w:val="ListParagraph"/>
        <w:ind w:left="1080"/>
        <w:jc w:val="both"/>
        <w:rPr>
          <w:rFonts w:cs="Times New Roman"/>
          <w:b/>
          <w:sz w:val="24"/>
          <w:szCs w:val="24"/>
        </w:rPr>
      </w:pPr>
    </w:p>
    <w:p w14:paraId="22329EB4" w14:textId="77777777" w:rsidR="00FC3134" w:rsidRPr="0096311D" w:rsidRDefault="00100AFA" w:rsidP="003354C8">
      <w:pPr>
        <w:jc w:val="both"/>
        <w:rPr>
          <w:rFonts w:asciiTheme="minorHAnsi" w:hAnsiTheme="minorHAnsi"/>
          <w:b/>
          <w:bCs/>
          <w:u w:val="single"/>
          <w:lang w:val="bg-BG" w:eastAsia="en-GB"/>
        </w:rPr>
      </w:pPr>
      <w:r w:rsidRPr="0096311D">
        <w:rPr>
          <w:rFonts w:asciiTheme="minorHAnsi" w:eastAsiaTheme="minorHAnsi" w:hAnsiTheme="minorHAnsi"/>
          <w:bCs/>
          <w:color w:val="000000"/>
          <w:lang w:val="bg-BG"/>
        </w:rPr>
        <w:t xml:space="preserve">                   </w:t>
      </w:r>
      <w:r w:rsidR="00D6536E" w:rsidRPr="0096311D">
        <w:rPr>
          <w:rFonts w:asciiTheme="minorHAnsi" w:hAnsiTheme="minorHAnsi"/>
          <w:b/>
          <w:bCs/>
          <w:lang w:val="en-US"/>
        </w:rPr>
        <w:t xml:space="preserve"> </w:t>
      </w:r>
      <w:r w:rsidR="00FC3134" w:rsidRPr="0096311D">
        <w:rPr>
          <w:rFonts w:asciiTheme="minorHAnsi" w:hAnsiTheme="minorHAnsi"/>
          <w:b/>
          <w:bCs/>
          <w:u w:val="single"/>
          <w:lang w:val="bg-BG"/>
        </w:rPr>
        <w:t xml:space="preserve">Дейности за </w:t>
      </w:r>
      <w:r w:rsidR="00FC3134" w:rsidRPr="0096311D">
        <w:rPr>
          <w:rFonts w:asciiTheme="minorHAnsi" w:hAnsiTheme="minorHAnsi"/>
          <w:b/>
          <w:bCs/>
          <w:u w:val="single"/>
          <w:lang w:val="bg-BG" w:eastAsia="en-GB"/>
        </w:rPr>
        <w:t>поощряване и награждаване на родители</w:t>
      </w:r>
      <w:r w:rsidR="00F92760" w:rsidRPr="0096311D">
        <w:rPr>
          <w:rFonts w:asciiTheme="minorHAnsi" w:hAnsiTheme="minorHAnsi"/>
          <w:b/>
          <w:bCs/>
          <w:u w:val="single"/>
          <w:lang w:val="bg-BG" w:eastAsia="en-GB"/>
        </w:rPr>
        <w:t>:</w:t>
      </w:r>
    </w:p>
    <w:p w14:paraId="0AFF25FA" w14:textId="77777777" w:rsidR="00AA723A" w:rsidRPr="0096311D" w:rsidRDefault="00AA723A" w:rsidP="003354C8">
      <w:pPr>
        <w:ind w:left="426"/>
        <w:jc w:val="both"/>
        <w:rPr>
          <w:rFonts w:asciiTheme="minorHAnsi" w:hAnsiTheme="minorHAnsi"/>
          <w:u w:val="single"/>
          <w:lang w:val="bg-BG" w:eastAsia="en-GB"/>
        </w:rPr>
      </w:pPr>
    </w:p>
    <w:p w14:paraId="79609F57" w14:textId="77777777" w:rsidR="004E1622" w:rsidRPr="0096311D" w:rsidRDefault="00FC3134" w:rsidP="003354C8">
      <w:pPr>
        <w:spacing w:line="276" w:lineRule="auto"/>
        <w:jc w:val="both"/>
        <w:rPr>
          <w:rFonts w:asciiTheme="minorHAnsi" w:hAnsiTheme="minorHAnsi"/>
          <w:lang w:val="bg-BG" w:eastAsia="en-GB"/>
        </w:rPr>
      </w:pPr>
      <w:r w:rsidRPr="0096311D">
        <w:rPr>
          <w:rFonts w:asciiTheme="minorHAnsi" w:hAnsiTheme="minorHAnsi"/>
          <w:lang w:val="bg-BG" w:eastAsia="en-GB"/>
        </w:rPr>
        <w:t xml:space="preserve"> </w:t>
      </w:r>
      <w:r w:rsidR="00C141FA" w:rsidRPr="0096311D">
        <w:rPr>
          <w:rFonts w:asciiTheme="minorHAnsi" w:hAnsiTheme="minorHAnsi"/>
          <w:lang w:val="bg-BG" w:eastAsia="en-GB"/>
        </w:rPr>
        <w:t>Р</w:t>
      </w:r>
      <w:r w:rsidRPr="0096311D">
        <w:rPr>
          <w:rFonts w:asciiTheme="minorHAnsi" w:hAnsiTheme="minorHAnsi"/>
          <w:lang w:val="bg-BG" w:eastAsia="en-GB"/>
        </w:rPr>
        <w:t>одители</w:t>
      </w:r>
      <w:r w:rsidR="00C141FA" w:rsidRPr="0096311D">
        <w:rPr>
          <w:rFonts w:asciiTheme="minorHAnsi" w:hAnsiTheme="minorHAnsi"/>
          <w:lang w:val="bg-BG" w:eastAsia="en-GB"/>
        </w:rPr>
        <w:t>те на ученици от</w:t>
      </w:r>
      <w:r w:rsidR="00F92760" w:rsidRPr="0096311D">
        <w:rPr>
          <w:rFonts w:asciiTheme="minorHAnsi" w:hAnsiTheme="minorHAnsi"/>
          <w:lang w:val="bg-BG" w:eastAsia="en-GB"/>
        </w:rPr>
        <w:t xml:space="preserve"> ОУ „Л.</w:t>
      </w:r>
      <w:r w:rsidRPr="0096311D">
        <w:rPr>
          <w:rFonts w:asciiTheme="minorHAnsi" w:hAnsiTheme="minorHAnsi"/>
          <w:lang w:val="bg-BG" w:eastAsia="en-GB"/>
        </w:rPr>
        <w:t>Каравелов” – Бургас може да бъдат поощрявани с морални награди</w:t>
      </w:r>
      <w:r w:rsidR="004E1622" w:rsidRPr="0096311D">
        <w:rPr>
          <w:rFonts w:asciiTheme="minorHAnsi" w:hAnsiTheme="minorHAnsi"/>
          <w:lang w:val="bg-BG" w:eastAsia="en-GB"/>
        </w:rPr>
        <w:t>:</w:t>
      </w:r>
    </w:p>
    <w:p w14:paraId="0ACDBD4D" w14:textId="77777777" w:rsidR="00647679" w:rsidRPr="0096311D" w:rsidRDefault="00647679" w:rsidP="003354C8">
      <w:pPr>
        <w:pStyle w:val="ListParagraph"/>
        <w:ind w:left="420"/>
        <w:jc w:val="both"/>
        <w:rPr>
          <w:rFonts w:cs="Times New Roman"/>
          <w:sz w:val="24"/>
          <w:szCs w:val="24"/>
        </w:rPr>
      </w:pPr>
    </w:p>
    <w:p w14:paraId="11E3EDA5" w14:textId="77777777" w:rsidR="00DF302E" w:rsidRPr="0096311D" w:rsidRDefault="00DF302E" w:rsidP="003354C8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  <w:lang w:eastAsia="en-GB"/>
        </w:rPr>
        <w:t>изказване на писмена благодарност от Директора – в сайта на училището;</w:t>
      </w:r>
    </w:p>
    <w:p w14:paraId="70208F08" w14:textId="77777777" w:rsidR="007A29F4" w:rsidRPr="004E61DB" w:rsidRDefault="00DF302E" w:rsidP="003354C8">
      <w:pPr>
        <w:pStyle w:val="ListParagraph"/>
        <w:numPr>
          <w:ilvl w:val="0"/>
          <w:numId w:val="8"/>
        </w:numPr>
        <w:tabs>
          <w:tab w:val="left" w:pos="8205"/>
        </w:tabs>
        <w:spacing w:before="100" w:after="100"/>
        <w:ind w:right="-280"/>
        <w:jc w:val="both"/>
        <w:rPr>
          <w:rFonts w:cs="Times New Roman"/>
          <w:b/>
          <w:sz w:val="24"/>
          <w:szCs w:val="24"/>
        </w:rPr>
      </w:pPr>
      <w:r w:rsidRPr="0096311D">
        <w:rPr>
          <w:rFonts w:cs="Times New Roman"/>
          <w:sz w:val="24"/>
          <w:szCs w:val="24"/>
          <w:lang w:eastAsia="en-GB"/>
        </w:rPr>
        <w:t>изказ</w:t>
      </w:r>
      <w:r w:rsidR="0029726D" w:rsidRPr="0096311D">
        <w:rPr>
          <w:rFonts w:cs="Times New Roman"/>
          <w:sz w:val="24"/>
          <w:szCs w:val="24"/>
          <w:lang w:eastAsia="en-GB"/>
        </w:rPr>
        <w:t>ване на официална благодарност в</w:t>
      </w:r>
      <w:r w:rsidRPr="0096311D">
        <w:rPr>
          <w:rFonts w:cs="Times New Roman"/>
          <w:sz w:val="24"/>
          <w:szCs w:val="24"/>
          <w:lang w:eastAsia="en-GB"/>
        </w:rPr>
        <w:t xml:space="preserve"> церемония  „На ро</w:t>
      </w:r>
      <w:r w:rsidR="005804FD">
        <w:rPr>
          <w:rFonts w:cs="Times New Roman"/>
          <w:sz w:val="24"/>
          <w:szCs w:val="24"/>
          <w:lang w:eastAsia="en-GB"/>
        </w:rPr>
        <w:t>дителите</w:t>
      </w:r>
      <w:r w:rsidR="007A29F4" w:rsidRPr="0096311D">
        <w:rPr>
          <w:rFonts w:cs="Times New Roman"/>
          <w:sz w:val="24"/>
          <w:szCs w:val="24"/>
          <w:lang w:eastAsia="en-GB"/>
        </w:rPr>
        <w:t xml:space="preserve">– </w:t>
      </w:r>
      <w:r w:rsidR="0029726D" w:rsidRPr="0096311D">
        <w:rPr>
          <w:rFonts w:cs="Times New Roman"/>
          <w:sz w:val="24"/>
          <w:szCs w:val="24"/>
          <w:lang w:eastAsia="en-GB"/>
        </w:rPr>
        <w:t>с благодарност</w:t>
      </w:r>
      <w:r w:rsidR="007A29F4" w:rsidRPr="0096311D">
        <w:rPr>
          <w:rFonts w:cs="Times New Roman"/>
          <w:sz w:val="24"/>
          <w:szCs w:val="24"/>
          <w:lang w:eastAsia="en-GB"/>
        </w:rPr>
        <w:t>”</w:t>
      </w:r>
      <w:r w:rsidR="004E61DB">
        <w:rPr>
          <w:rFonts w:cs="Times New Roman"/>
          <w:sz w:val="24"/>
          <w:szCs w:val="24"/>
          <w:lang w:eastAsia="en-GB"/>
        </w:rPr>
        <w:t>.</w:t>
      </w:r>
    </w:p>
    <w:p w14:paraId="2C1C19AC" w14:textId="77777777" w:rsidR="004E61DB" w:rsidRPr="0096311D" w:rsidRDefault="004E61DB" w:rsidP="004E61DB">
      <w:pPr>
        <w:pStyle w:val="ListParagraph"/>
        <w:tabs>
          <w:tab w:val="left" w:pos="8205"/>
        </w:tabs>
        <w:spacing w:before="100" w:after="100"/>
        <w:ind w:left="780" w:right="-280"/>
        <w:jc w:val="both"/>
        <w:rPr>
          <w:rFonts w:cs="Times New Roman"/>
          <w:b/>
          <w:sz w:val="24"/>
          <w:szCs w:val="24"/>
        </w:rPr>
      </w:pPr>
    </w:p>
    <w:p w14:paraId="4D11A763" w14:textId="77777777" w:rsidR="000E2D7E" w:rsidRPr="0096311D" w:rsidRDefault="000E2D7E" w:rsidP="003354C8">
      <w:pPr>
        <w:pStyle w:val="ListParagraph"/>
        <w:numPr>
          <w:ilvl w:val="0"/>
          <w:numId w:val="8"/>
        </w:numPr>
        <w:tabs>
          <w:tab w:val="left" w:pos="8205"/>
        </w:tabs>
        <w:spacing w:before="100" w:after="100"/>
        <w:ind w:right="-280"/>
        <w:jc w:val="both"/>
        <w:rPr>
          <w:rFonts w:cs="Times New Roman"/>
          <w:b/>
          <w:sz w:val="24"/>
          <w:szCs w:val="24"/>
        </w:rPr>
      </w:pPr>
      <w:r w:rsidRPr="0096311D">
        <w:rPr>
          <w:rFonts w:cs="Times New Roman"/>
          <w:i/>
          <w:sz w:val="24"/>
          <w:szCs w:val="24"/>
          <w:lang w:val="en-US"/>
        </w:rPr>
        <w:t>“</w:t>
      </w:r>
      <w:r w:rsidRPr="0096311D">
        <w:rPr>
          <w:rFonts w:cs="Times New Roman"/>
          <w:b/>
          <w:i/>
          <w:sz w:val="24"/>
          <w:szCs w:val="24"/>
        </w:rPr>
        <w:t>Спомоществовател на годината”</w:t>
      </w:r>
      <w:r w:rsidR="00AA17C8" w:rsidRPr="0096311D">
        <w:rPr>
          <w:rFonts w:cs="Times New Roman"/>
          <w:b/>
          <w:i/>
          <w:sz w:val="24"/>
          <w:szCs w:val="24"/>
        </w:rPr>
        <w:t>- преходна статуетка</w:t>
      </w:r>
      <w:r w:rsidR="005804FD">
        <w:rPr>
          <w:rFonts w:cs="Times New Roman"/>
          <w:b/>
          <w:i/>
          <w:sz w:val="24"/>
          <w:szCs w:val="24"/>
        </w:rPr>
        <w:t>.</w:t>
      </w:r>
    </w:p>
    <w:p w14:paraId="394F5AE1" w14:textId="77777777" w:rsidR="003354C8" w:rsidRPr="0096311D" w:rsidRDefault="003354C8" w:rsidP="003354C8">
      <w:pPr>
        <w:pStyle w:val="ListParagraph"/>
        <w:ind w:left="420"/>
        <w:jc w:val="both"/>
        <w:rPr>
          <w:rFonts w:cs="Times New Roman"/>
          <w:sz w:val="24"/>
          <w:szCs w:val="24"/>
          <w:lang w:val="en-US" w:eastAsia="en-GB"/>
        </w:rPr>
      </w:pPr>
    </w:p>
    <w:p w14:paraId="345E4261" w14:textId="77777777" w:rsidR="006C6D4C" w:rsidRPr="0096311D" w:rsidRDefault="006C6D4C" w:rsidP="003354C8">
      <w:pPr>
        <w:pStyle w:val="ListParagraph"/>
        <w:ind w:left="420"/>
        <w:jc w:val="both"/>
        <w:rPr>
          <w:rFonts w:cs="Times New Roman"/>
          <w:sz w:val="24"/>
          <w:szCs w:val="24"/>
          <w:lang w:eastAsia="en-GB"/>
        </w:rPr>
      </w:pPr>
      <w:r w:rsidRPr="0096311D">
        <w:rPr>
          <w:rFonts w:cs="Times New Roman"/>
          <w:b/>
          <w:bCs/>
          <w:sz w:val="24"/>
          <w:szCs w:val="24"/>
          <w:lang w:eastAsia="en-GB"/>
        </w:rPr>
        <w:t>Критерии за номиниране</w:t>
      </w:r>
      <w:r w:rsidRPr="0096311D">
        <w:rPr>
          <w:rFonts w:cs="Times New Roman"/>
          <w:bCs/>
          <w:sz w:val="24"/>
          <w:szCs w:val="24"/>
          <w:lang w:eastAsia="en-GB"/>
        </w:rPr>
        <w:t>:</w:t>
      </w:r>
    </w:p>
    <w:p w14:paraId="1F255882" w14:textId="77777777" w:rsidR="006C6D4C" w:rsidRPr="0096311D" w:rsidRDefault="006C6D4C" w:rsidP="003354C8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 xml:space="preserve">принос и активно участие в разработването на проекти и </w:t>
      </w:r>
      <w:r w:rsidR="00BE25E6" w:rsidRPr="0096311D">
        <w:rPr>
          <w:rFonts w:cs="Times New Roman"/>
          <w:sz w:val="24"/>
          <w:szCs w:val="24"/>
        </w:rPr>
        <w:t xml:space="preserve">програми от международно и </w:t>
      </w:r>
      <w:r w:rsidRPr="0096311D">
        <w:rPr>
          <w:rFonts w:cs="Times New Roman"/>
          <w:sz w:val="24"/>
          <w:szCs w:val="24"/>
        </w:rPr>
        <w:t xml:space="preserve"> национално ниво;</w:t>
      </w:r>
    </w:p>
    <w:p w14:paraId="76C141D3" w14:textId="77777777" w:rsidR="006C6D4C" w:rsidRPr="0096311D" w:rsidRDefault="006C6D4C" w:rsidP="003354C8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принос в развитието и поддръжката на материално-техническата база на училището;</w:t>
      </w:r>
    </w:p>
    <w:p w14:paraId="6F072A3E" w14:textId="77777777" w:rsidR="006C6D4C" w:rsidRPr="0096311D" w:rsidRDefault="006C6D4C" w:rsidP="003354C8">
      <w:pPr>
        <w:pStyle w:val="ListParagraph"/>
        <w:numPr>
          <w:ilvl w:val="0"/>
          <w:numId w:val="13"/>
        </w:numPr>
        <w:tabs>
          <w:tab w:val="left" w:pos="8205"/>
        </w:tabs>
        <w:spacing w:before="100" w:after="100"/>
        <w:ind w:right="-280"/>
        <w:jc w:val="both"/>
        <w:rPr>
          <w:rFonts w:cs="Times New Roman"/>
          <w:b/>
          <w:sz w:val="24"/>
          <w:szCs w:val="24"/>
        </w:rPr>
      </w:pPr>
      <w:r w:rsidRPr="0096311D">
        <w:rPr>
          <w:rFonts w:cs="Times New Roman"/>
          <w:sz w:val="24"/>
          <w:szCs w:val="24"/>
        </w:rPr>
        <w:t xml:space="preserve">активно участие в инициативите на Училищното настоятелство. </w:t>
      </w:r>
    </w:p>
    <w:p w14:paraId="00EC90A0" w14:textId="77777777" w:rsidR="00647679" w:rsidRPr="0096311D" w:rsidRDefault="00647679" w:rsidP="003354C8">
      <w:pPr>
        <w:pStyle w:val="ListParagraph"/>
        <w:tabs>
          <w:tab w:val="left" w:pos="8205"/>
        </w:tabs>
        <w:spacing w:before="100" w:after="100"/>
        <w:ind w:left="1506" w:right="-280"/>
        <w:jc w:val="both"/>
        <w:rPr>
          <w:rFonts w:cs="Times New Roman"/>
          <w:b/>
          <w:sz w:val="24"/>
          <w:szCs w:val="24"/>
        </w:rPr>
      </w:pPr>
    </w:p>
    <w:p w14:paraId="0E750698" w14:textId="77777777" w:rsidR="006C6D4C" w:rsidRPr="0096311D" w:rsidRDefault="007A29F4" w:rsidP="003354C8">
      <w:pPr>
        <w:pStyle w:val="ListParagraph"/>
        <w:numPr>
          <w:ilvl w:val="0"/>
          <w:numId w:val="22"/>
        </w:numPr>
        <w:jc w:val="both"/>
        <w:rPr>
          <w:rFonts w:cs="Times New Roman"/>
          <w:b/>
          <w:i/>
          <w:sz w:val="24"/>
          <w:szCs w:val="24"/>
          <w:lang w:eastAsia="en-GB"/>
        </w:rPr>
      </w:pPr>
      <w:r w:rsidRPr="0096311D">
        <w:rPr>
          <w:rFonts w:cs="Times New Roman"/>
          <w:b/>
          <w:i/>
          <w:sz w:val="24"/>
          <w:szCs w:val="24"/>
          <w:lang w:eastAsia="en-GB"/>
        </w:rPr>
        <w:t>„На родителите</w:t>
      </w:r>
      <w:r w:rsidR="0029726D" w:rsidRPr="0096311D">
        <w:rPr>
          <w:rFonts w:cs="Times New Roman"/>
          <w:b/>
          <w:i/>
          <w:sz w:val="24"/>
          <w:szCs w:val="24"/>
          <w:lang w:eastAsia="en-GB"/>
        </w:rPr>
        <w:t xml:space="preserve"> –  с благодарност</w:t>
      </w:r>
      <w:r w:rsidRPr="0096311D">
        <w:rPr>
          <w:rFonts w:cs="Times New Roman"/>
          <w:b/>
          <w:i/>
          <w:sz w:val="24"/>
          <w:szCs w:val="24"/>
          <w:lang w:eastAsia="en-GB"/>
        </w:rPr>
        <w:t>”</w:t>
      </w:r>
      <w:r w:rsidR="001E6D18" w:rsidRPr="0096311D">
        <w:rPr>
          <w:rFonts w:cs="Times New Roman"/>
          <w:b/>
          <w:i/>
          <w:sz w:val="24"/>
          <w:szCs w:val="24"/>
          <w:lang w:eastAsia="en-GB"/>
        </w:rPr>
        <w:t>- благодарствен адрес и плакет</w:t>
      </w:r>
    </w:p>
    <w:p w14:paraId="3A8ABF1A" w14:textId="77777777" w:rsidR="00FD7C15" w:rsidRPr="0096311D" w:rsidRDefault="00FD7C15" w:rsidP="003354C8">
      <w:pPr>
        <w:pStyle w:val="ListParagraph"/>
        <w:jc w:val="both"/>
        <w:rPr>
          <w:rFonts w:cs="Times New Roman"/>
          <w:b/>
          <w:bCs/>
          <w:sz w:val="24"/>
          <w:szCs w:val="24"/>
          <w:lang w:eastAsia="en-GB"/>
        </w:rPr>
      </w:pPr>
    </w:p>
    <w:p w14:paraId="77D20B2A" w14:textId="77777777" w:rsidR="0029726D" w:rsidRPr="0096311D" w:rsidRDefault="00FD7C15" w:rsidP="003354C8">
      <w:pPr>
        <w:pStyle w:val="ListParagraph"/>
        <w:ind w:left="420"/>
        <w:jc w:val="both"/>
        <w:rPr>
          <w:rFonts w:cs="Times New Roman"/>
          <w:bCs/>
          <w:sz w:val="24"/>
          <w:szCs w:val="24"/>
          <w:lang w:eastAsia="en-GB"/>
        </w:rPr>
      </w:pPr>
      <w:r w:rsidRPr="0096311D">
        <w:rPr>
          <w:rFonts w:cs="Times New Roman"/>
          <w:b/>
          <w:bCs/>
          <w:sz w:val="24"/>
          <w:szCs w:val="24"/>
          <w:lang w:eastAsia="en-GB"/>
        </w:rPr>
        <w:t xml:space="preserve">  </w:t>
      </w:r>
      <w:r w:rsidR="0029726D" w:rsidRPr="0096311D">
        <w:rPr>
          <w:rFonts w:cs="Times New Roman"/>
          <w:b/>
          <w:bCs/>
          <w:sz w:val="24"/>
          <w:szCs w:val="24"/>
          <w:lang w:eastAsia="en-GB"/>
        </w:rPr>
        <w:t>Критерии за номиниране</w:t>
      </w:r>
      <w:r w:rsidR="0029726D" w:rsidRPr="0096311D">
        <w:rPr>
          <w:rFonts w:cs="Times New Roman"/>
          <w:bCs/>
          <w:sz w:val="24"/>
          <w:szCs w:val="24"/>
          <w:lang w:eastAsia="en-GB"/>
        </w:rPr>
        <w:t>:</w:t>
      </w:r>
    </w:p>
    <w:p w14:paraId="50035420" w14:textId="0E056A0C" w:rsidR="002D0FCE" w:rsidRDefault="0058721F" w:rsidP="00F92760">
      <w:pPr>
        <w:pStyle w:val="ListParagraph"/>
        <w:numPr>
          <w:ilvl w:val="0"/>
          <w:numId w:val="28"/>
        </w:numPr>
        <w:jc w:val="both"/>
        <w:rPr>
          <w:rFonts w:cs="Times New Roman"/>
          <w:bCs/>
          <w:sz w:val="24"/>
          <w:szCs w:val="24"/>
          <w:lang w:val="en-US" w:eastAsia="en-GB"/>
        </w:rPr>
      </w:pPr>
      <w:r w:rsidRPr="0096311D">
        <w:rPr>
          <w:rFonts w:cs="Times New Roman"/>
          <w:bCs/>
          <w:sz w:val="24"/>
          <w:szCs w:val="24"/>
          <w:lang w:val="en-US" w:eastAsia="en-GB"/>
        </w:rPr>
        <w:t>родители,</w:t>
      </w:r>
      <w:r w:rsidR="003354C8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r w:rsidRPr="0096311D">
        <w:rPr>
          <w:rFonts w:cs="Times New Roman"/>
          <w:bCs/>
          <w:sz w:val="24"/>
          <w:szCs w:val="24"/>
          <w:lang w:val="en-US" w:eastAsia="en-GB"/>
        </w:rPr>
        <w:t>чи</w:t>
      </w:r>
      <w:r w:rsidRPr="0096311D">
        <w:rPr>
          <w:rFonts w:cs="Times New Roman"/>
          <w:bCs/>
          <w:sz w:val="24"/>
          <w:szCs w:val="24"/>
          <w:lang w:eastAsia="en-GB"/>
        </w:rPr>
        <w:t>и</w:t>
      </w:r>
      <w:r w:rsidRPr="0096311D">
        <w:rPr>
          <w:rFonts w:cs="Times New Roman"/>
          <w:bCs/>
          <w:sz w:val="24"/>
          <w:szCs w:val="24"/>
          <w:lang w:val="en-US" w:eastAsia="en-GB"/>
        </w:rPr>
        <w:t xml:space="preserve">то </w:t>
      </w:r>
      <w:r w:rsidRPr="0096311D">
        <w:rPr>
          <w:rFonts w:cs="Times New Roman"/>
          <w:bCs/>
          <w:sz w:val="24"/>
          <w:szCs w:val="24"/>
          <w:lang w:eastAsia="en-GB"/>
        </w:rPr>
        <w:t>деца</w:t>
      </w:r>
      <w:r w:rsidR="00647679" w:rsidRPr="0096311D">
        <w:rPr>
          <w:rFonts w:cs="Times New Roman"/>
          <w:bCs/>
          <w:sz w:val="24"/>
          <w:szCs w:val="24"/>
          <w:lang w:val="en-US" w:eastAsia="en-GB"/>
        </w:rPr>
        <w:t xml:space="preserve"> са прославили училището на национални</w:t>
      </w:r>
      <w:r w:rsidR="00FD7C15" w:rsidRPr="0096311D">
        <w:rPr>
          <w:rFonts w:cs="Times New Roman"/>
          <w:bCs/>
          <w:sz w:val="24"/>
          <w:szCs w:val="24"/>
          <w:lang w:eastAsia="en-GB"/>
        </w:rPr>
        <w:t xml:space="preserve"> </w:t>
      </w:r>
      <w:r w:rsidR="00647679" w:rsidRPr="0096311D">
        <w:rPr>
          <w:rFonts w:cs="Times New Roman"/>
          <w:bCs/>
          <w:sz w:val="24"/>
          <w:szCs w:val="24"/>
          <w:lang w:eastAsia="en-GB"/>
        </w:rPr>
        <w:t>и международни състезания,</w:t>
      </w:r>
      <w:r w:rsidR="003354C8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r w:rsidR="00647679" w:rsidRPr="0096311D">
        <w:rPr>
          <w:rFonts w:cs="Times New Roman"/>
          <w:bCs/>
          <w:sz w:val="24"/>
          <w:szCs w:val="24"/>
          <w:lang w:eastAsia="en-GB"/>
        </w:rPr>
        <w:t>конкурси,</w:t>
      </w:r>
      <w:r w:rsidR="003354C8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r w:rsidR="00647679" w:rsidRPr="0096311D">
        <w:rPr>
          <w:rFonts w:cs="Times New Roman"/>
          <w:bCs/>
          <w:sz w:val="24"/>
          <w:szCs w:val="24"/>
          <w:lang w:eastAsia="en-GB"/>
        </w:rPr>
        <w:t>олимпиади и класирали се на първите три места,</w:t>
      </w:r>
      <w:r w:rsidR="003354C8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r w:rsidR="00647679" w:rsidRPr="0096311D">
        <w:rPr>
          <w:rFonts w:cs="Times New Roman"/>
          <w:bCs/>
          <w:sz w:val="24"/>
          <w:szCs w:val="24"/>
          <w:lang w:eastAsia="en-GB"/>
        </w:rPr>
        <w:t>минимум три пъти през годината</w:t>
      </w:r>
    </w:p>
    <w:p w14:paraId="6B38639E" w14:textId="6B5E4E8F" w:rsidR="00C00BFF" w:rsidRDefault="00C00BFF" w:rsidP="00C00BFF">
      <w:pPr>
        <w:jc w:val="both"/>
        <w:rPr>
          <w:bCs/>
          <w:lang w:val="en-US" w:eastAsia="en-GB"/>
        </w:rPr>
      </w:pPr>
    </w:p>
    <w:p w14:paraId="1BF8BA0A" w14:textId="00C1F45A" w:rsidR="00C00BFF" w:rsidRDefault="00C00BFF" w:rsidP="00C00BFF">
      <w:pPr>
        <w:jc w:val="both"/>
        <w:rPr>
          <w:b/>
          <w:lang w:val="bg-BG" w:eastAsia="en-GB"/>
        </w:rPr>
      </w:pPr>
      <w:r w:rsidRPr="00CD60DE">
        <w:rPr>
          <w:b/>
          <w:lang w:val="bg-BG" w:eastAsia="en-GB"/>
        </w:rPr>
        <w:t>Процедура по избор на ,,Достойни Каравеловци‘‘</w:t>
      </w:r>
    </w:p>
    <w:p w14:paraId="045EA870" w14:textId="77777777" w:rsidR="00CD60DE" w:rsidRPr="00CD60DE" w:rsidRDefault="00CD60DE" w:rsidP="00C00BFF">
      <w:pPr>
        <w:jc w:val="both"/>
        <w:rPr>
          <w:b/>
          <w:lang w:val="bg-BG" w:eastAsia="en-GB"/>
        </w:rPr>
      </w:pPr>
    </w:p>
    <w:p w14:paraId="5EE9938A" w14:textId="0C1C116F" w:rsidR="00C00BFF" w:rsidRPr="00CD60DE" w:rsidRDefault="00C00BFF" w:rsidP="00B603D6">
      <w:pPr>
        <w:pStyle w:val="ListParagraph"/>
        <w:numPr>
          <w:ilvl w:val="0"/>
          <w:numId w:val="22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>Табло с изявени учители и ученици през първи и втори учебен срок – поощрения с морални и материални награди за високи постижения в образователната, творческа</w:t>
      </w:r>
      <w:r w:rsidR="00CD60DE">
        <w:rPr>
          <w:bCs/>
          <w:sz w:val="24"/>
          <w:szCs w:val="24"/>
          <w:lang w:eastAsia="en-GB"/>
        </w:rPr>
        <w:t>та</w:t>
      </w:r>
      <w:r w:rsidRPr="00CD60DE">
        <w:rPr>
          <w:bCs/>
          <w:sz w:val="24"/>
          <w:szCs w:val="24"/>
          <w:lang w:eastAsia="en-GB"/>
        </w:rPr>
        <w:t xml:space="preserve"> и спортна дейност и за пр</w:t>
      </w:r>
      <w:r w:rsidR="00CD60DE">
        <w:rPr>
          <w:bCs/>
          <w:sz w:val="24"/>
          <w:szCs w:val="24"/>
          <w:lang w:eastAsia="en-GB"/>
        </w:rPr>
        <w:t>и</w:t>
      </w:r>
      <w:r w:rsidRPr="00CD60DE">
        <w:rPr>
          <w:bCs/>
          <w:sz w:val="24"/>
          <w:szCs w:val="24"/>
          <w:lang w:eastAsia="en-GB"/>
        </w:rPr>
        <w:t>носа им към развитието на институционалната общност</w:t>
      </w:r>
    </w:p>
    <w:p w14:paraId="72A2F795" w14:textId="3E707840" w:rsidR="00C00BFF" w:rsidRDefault="000738AE" w:rsidP="00C00BFF">
      <w:pPr>
        <w:jc w:val="both"/>
        <w:rPr>
          <w:b/>
          <w:lang w:val="bg-BG" w:eastAsia="en-GB"/>
        </w:rPr>
      </w:pPr>
      <w:r w:rsidRPr="00CD60DE">
        <w:rPr>
          <w:b/>
          <w:lang w:val="bg-BG" w:eastAsia="en-GB"/>
        </w:rPr>
        <w:t>Критерии за номиниране:</w:t>
      </w:r>
    </w:p>
    <w:p w14:paraId="7BC2057D" w14:textId="77777777" w:rsidR="00CD60DE" w:rsidRPr="00CD60DE" w:rsidRDefault="00CD60DE" w:rsidP="00C00BFF">
      <w:pPr>
        <w:jc w:val="both"/>
        <w:rPr>
          <w:b/>
          <w:lang w:val="bg-BG" w:eastAsia="en-GB"/>
        </w:rPr>
      </w:pPr>
    </w:p>
    <w:p w14:paraId="1A276E7B" w14:textId="37DCD198" w:rsidR="000738AE" w:rsidRPr="00CD60DE" w:rsidRDefault="000738AE" w:rsidP="00B603D6">
      <w:pPr>
        <w:pStyle w:val="ListParagraph"/>
        <w:numPr>
          <w:ilvl w:val="0"/>
          <w:numId w:val="22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>Участие и първи места на конкурси и състезания</w:t>
      </w:r>
      <w:r w:rsidR="00CD60DE">
        <w:rPr>
          <w:bCs/>
          <w:sz w:val="24"/>
          <w:szCs w:val="24"/>
          <w:lang w:eastAsia="en-GB"/>
        </w:rPr>
        <w:t xml:space="preserve"> </w:t>
      </w:r>
      <w:r w:rsidR="00B603D6" w:rsidRPr="00CD60DE">
        <w:rPr>
          <w:bCs/>
          <w:sz w:val="24"/>
          <w:szCs w:val="24"/>
          <w:lang w:eastAsia="en-GB"/>
        </w:rPr>
        <w:t>( срочно</w:t>
      </w:r>
      <w:r w:rsidR="00CD60DE">
        <w:rPr>
          <w:bCs/>
          <w:sz w:val="24"/>
          <w:szCs w:val="24"/>
          <w:lang w:eastAsia="en-GB"/>
        </w:rPr>
        <w:t xml:space="preserve"> </w:t>
      </w:r>
      <w:r w:rsidR="00B603D6" w:rsidRPr="00CD60DE">
        <w:rPr>
          <w:bCs/>
          <w:sz w:val="24"/>
          <w:szCs w:val="24"/>
          <w:lang w:eastAsia="en-GB"/>
        </w:rPr>
        <w:t>)</w:t>
      </w:r>
    </w:p>
    <w:p w14:paraId="4A34A225" w14:textId="137F5C85" w:rsidR="000738AE" w:rsidRPr="00CD60DE" w:rsidRDefault="000738AE" w:rsidP="00B603D6">
      <w:pPr>
        <w:pStyle w:val="ListParagraph"/>
        <w:numPr>
          <w:ilvl w:val="0"/>
          <w:numId w:val="22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>Най-добре поддържана класна стая</w:t>
      </w:r>
      <w:r w:rsidR="00CD60DE">
        <w:rPr>
          <w:bCs/>
          <w:sz w:val="24"/>
          <w:szCs w:val="24"/>
          <w:lang w:eastAsia="en-GB"/>
        </w:rPr>
        <w:t xml:space="preserve"> </w:t>
      </w:r>
      <w:r w:rsidR="00B603D6" w:rsidRPr="00CD60DE">
        <w:rPr>
          <w:bCs/>
          <w:sz w:val="24"/>
          <w:szCs w:val="24"/>
          <w:lang w:eastAsia="en-GB"/>
        </w:rPr>
        <w:t>( месечно</w:t>
      </w:r>
      <w:r w:rsidR="00CD60DE">
        <w:rPr>
          <w:bCs/>
          <w:sz w:val="24"/>
          <w:szCs w:val="24"/>
          <w:lang w:eastAsia="en-GB"/>
        </w:rPr>
        <w:t xml:space="preserve"> </w:t>
      </w:r>
      <w:r w:rsidR="00B603D6" w:rsidRPr="00CD60DE">
        <w:rPr>
          <w:bCs/>
          <w:sz w:val="24"/>
          <w:szCs w:val="24"/>
          <w:lang w:eastAsia="en-GB"/>
        </w:rPr>
        <w:t>)</w:t>
      </w:r>
    </w:p>
    <w:p w14:paraId="59213C1E" w14:textId="77777777" w:rsidR="000738AE" w:rsidRPr="00CD60DE" w:rsidRDefault="000738AE" w:rsidP="000738AE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 xml:space="preserve">Чистота </w:t>
      </w:r>
    </w:p>
    <w:p w14:paraId="1108F404" w14:textId="0D374165" w:rsidR="000738AE" w:rsidRDefault="000738AE" w:rsidP="000738AE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lastRenderedPageBreak/>
        <w:t xml:space="preserve"> Актуално отразени събития за месеца</w:t>
      </w:r>
    </w:p>
    <w:p w14:paraId="4FD8D054" w14:textId="77777777" w:rsidR="00CD60DE" w:rsidRPr="00CD60DE" w:rsidRDefault="00CD60DE" w:rsidP="00CD60DE">
      <w:pPr>
        <w:pStyle w:val="ListParagraph"/>
        <w:ind w:left="1080"/>
        <w:jc w:val="both"/>
        <w:rPr>
          <w:bCs/>
          <w:sz w:val="24"/>
          <w:szCs w:val="24"/>
          <w:lang w:eastAsia="en-GB"/>
        </w:rPr>
      </w:pPr>
    </w:p>
    <w:p w14:paraId="4FAFA6AF" w14:textId="1B61AD04" w:rsidR="000738AE" w:rsidRPr="00CD60DE" w:rsidRDefault="000738AE" w:rsidP="00B603D6">
      <w:pPr>
        <w:pStyle w:val="ListParagraph"/>
        <w:numPr>
          <w:ilvl w:val="0"/>
          <w:numId w:val="32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>Клас, носещ редовно ученическата си униформа</w:t>
      </w:r>
      <w:r w:rsidR="0031774B" w:rsidRPr="00CD60DE">
        <w:rPr>
          <w:bCs/>
          <w:sz w:val="24"/>
          <w:szCs w:val="24"/>
          <w:lang w:eastAsia="en-GB"/>
        </w:rPr>
        <w:t xml:space="preserve"> (месечно)</w:t>
      </w:r>
    </w:p>
    <w:p w14:paraId="507CD707" w14:textId="23E821B4" w:rsidR="000738AE" w:rsidRPr="00CD60DE" w:rsidRDefault="000738AE" w:rsidP="00B603D6">
      <w:pPr>
        <w:pStyle w:val="ListParagraph"/>
        <w:numPr>
          <w:ilvl w:val="0"/>
          <w:numId w:val="32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>Уче</w:t>
      </w:r>
      <w:r w:rsidR="0031774B" w:rsidRPr="00CD60DE">
        <w:rPr>
          <w:bCs/>
          <w:sz w:val="24"/>
          <w:szCs w:val="24"/>
          <w:lang w:eastAsia="en-GB"/>
        </w:rPr>
        <w:t>ник с най – висок успех , без забележки и отсъствия</w:t>
      </w:r>
      <w:r w:rsidR="00B603D6" w:rsidRPr="00CD60DE">
        <w:rPr>
          <w:bCs/>
          <w:sz w:val="24"/>
          <w:szCs w:val="24"/>
          <w:lang w:eastAsia="en-GB"/>
        </w:rPr>
        <w:t xml:space="preserve"> (срочно)</w:t>
      </w:r>
    </w:p>
    <w:p w14:paraId="54F0C209" w14:textId="00FDCE83" w:rsidR="0031774B" w:rsidRPr="00CD60DE" w:rsidRDefault="0031774B" w:rsidP="00B603D6">
      <w:pPr>
        <w:pStyle w:val="ListParagraph"/>
        <w:numPr>
          <w:ilvl w:val="0"/>
          <w:numId w:val="32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>Учител, чиито ученици са получили най-голям брой награди</w:t>
      </w:r>
      <w:r w:rsidR="00B603D6" w:rsidRPr="00CD60DE">
        <w:rPr>
          <w:bCs/>
          <w:sz w:val="24"/>
          <w:szCs w:val="24"/>
          <w:lang w:eastAsia="en-GB"/>
        </w:rPr>
        <w:t xml:space="preserve"> (срочно)</w:t>
      </w:r>
    </w:p>
    <w:p w14:paraId="357B441B" w14:textId="4BBD170F" w:rsidR="000738AE" w:rsidRDefault="000738AE" w:rsidP="000738AE">
      <w:pPr>
        <w:jc w:val="both"/>
        <w:rPr>
          <w:b/>
          <w:lang w:val="bg-BG" w:eastAsia="en-GB"/>
        </w:rPr>
      </w:pPr>
      <w:r w:rsidRPr="00CD60DE">
        <w:rPr>
          <w:b/>
          <w:lang w:val="bg-BG" w:eastAsia="en-GB"/>
        </w:rPr>
        <w:t>Поощрителни награди:</w:t>
      </w:r>
    </w:p>
    <w:p w14:paraId="302A6D8C" w14:textId="77777777" w:rsidR="00CD60DE" w:rsidRPr="00CD60DE" w:rsidRDefault="00CD60DE" w:rsidP="000738AE">
      <w:pPr>
        <w:jc w:val="both"/>
        <w:rPr>
          <w:b/>
          <w:lang w:val="bg-BG" w:eastAsia="en-GB"/>
        </w:rPr>
      </w:pPr>
    </w:p>
    <w:p w14:paraId="29C25957" w14:textId="1164D893" w:rsidR="000738AE" w:rsidRPr="00CD60DE" w:rsidRDefault="000738AE" w:rsidP="000738AE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>Грамота (месечно)</w:t>
      </w:r>
    </w:p>
    <w:p w14:paraId="003D9388" w14:textId="6707ACEC" w:rsidR="000738AE" w:rsidRPr="00CD60DE" w:rsidRDefault="000738AE" w:rsidP="000738AE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>Похвала в училищният вестник (месечно)</w:t>
      </w:r>
    </w:p>
    <w:p w14:paraId="2C81C290" w14:textId="5B7DB7B7" w:rsidR="000738AE" w:rsidRPr="00CD60DE" w:rsidRDefault="000738AE" w:rsidP="000738AE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>Екскурзия (годишно) – присъжда се на класа задържал се най-дълго на призовото място</w:t>
      </w:r>
    </w:p>
    <w:p w14:paraId="14F2AE8B" w14:textId="6116693F" w:rsidR="00B603D6" w:rsidRPr="00CD60DE" w:rsidRDefault="00B603D6" w:rsidP="00B603D6">
      <w:pPr>
        <w:jc w:val="both"/>
        <w:rPr>
          <w:b/>
          <w:lang w:val="bg-BG" w:eastAsia="en-GB"/>
        </w:rPr>
      </w:pPr>
      <w:r w:rsidRPr="00CD60DE">
        <w:rPr>
          <w:b/>
          <w:lang w:val="bg-BG" w:eastAsia="en-GB"/>
        </w:rPr>
        <w:t xml:space="preserve">Отговорници </w:t>
      </w:r>
      <w:r w:rsidR="00CD60DE" w:rsidRPr="00CD60DE">
        <w:rPr>
          <w:b/>
          <w:lang w:val="bg-BG" w:eastAsia="en-GB"/>
        </w:rPr>
        <w:t>за отчитане на спазване и оценка на критериите:</w:t>
      </w:r>
    </w:p>
    <w:p w14:paraId="33D08DB3" w14:textId="631FF16C" w:rsidR="00CD60DE" w:rsidRDefault="00CD60DE" w:rsidP="00CD60DE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  <w:lang w:eastAsia="en-GB"/>
        </w:rPr>
      </w:pPr>
      <w:r w:rsidRPr="00CD60DE">
        <w:rPr>
          <w:bCs/>
          <w:sz w:val="24"/>
          <w:szCs w:val="24"/>
          <w:lang w:eastAsia="en-GB"/>
        </w:rPr>
        <w:t>Ученическите тройки</w:t>
      </w:r>
    </w:p>
    <w:p w14:paraId="6F7942D0" w14:textId="5E6D5922" w:rsidR="00CD60DE" w:rsidRPr="00CD60DE" w:rsidRDefault="00CD60DE" w:rsidP="00CD60DE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Педагогически съветник</w:t>
      </w:r>
    </w:p>
    <w:p w14:paraId="0A94DDB5" w14:textId="35357E87" w:rsidR="00CD60DE" w:rsidRPr="00CD60DE" w:rsidRDefault="00CD60DE" w:rsidP="00CD60DE">
      <w:pPr>
        <w:pStyle w:val="ListParagraph"/>
        <w:ind w:left="1080"/>
        <w:jc w:val="both"/>
        <w:rPr>
          <w:bCs/>
          <w:sz w:val="24"/>
          <w:szCs w:val="24"/>
          <w:lang w:eastAsia="en-GB"/>
        </w:rPr>
      </w:pPr>
    </w:p>
    <w:p w14:paraId="3D15E92B" w14:textId="77777777" w:rsidR="000738AE" w:rsidRDefault="000738AE" w:rsidP="00C00BFF">
      <w:pPr>
        <w:jc w:val="both"/>
        <w:rPr>
          <w:bCs/>
          <w:lang w:val="bg-BG" w:eastAsia="en-GB"/>
        </w:rPr>
      </w:pPr>
    </w:p>
    <w:p w14:paraId="493F4636" w14:textId="1B7550FF" w:rsidR="00C00BFF" w:rsidRDefault="00C00BFF" w:rsidP="00C00BFF">
      <w:pPr>
        <w:jc w:val="both"/>
        <w:rPr>
          <w:bCs/>
          <w:lang w:val="bg-BG" w:eastAsia="en-GB"/>
        </w:rPr>
      </w:pPr>
    </w:p>
    <w:p w14:paraId="7EB11622" w14:textId="77777777" w:rsidR="00C00BFF" w:rsidRPr="00C00BFF" w:rsidRDefault="00C00BFF" w:rsidP="00C00BFF">
      <w:pPr>
        <w:jc w:val="both"/>
        <w:rPr>
          <w:bCs/>
          <w:lang w:val="bg-BG" w:eastAsia="en-GB"/>
        </w:rPr>
      </w:pPr>
    </w:p>
    <w:p w14:paraId="2ABF31DC" w14:textId="77777777" w:rsidR="007A29F4" w:rsidRPr="0096311D" w:rsidRDefault="007A29F4" w:rsidP="0029726D">
      <w:pPr>
        <w:pStyle w:val="ListParagraph"/>
        <w:ind w:left="1428"/>
        <w:jc w:val="both"/>
        <w:rPr>
          <w:rFonts w:cs="Times New Roman"/>
          <w:bCs/>
          <w:sz w:val="24"/>
          <w:szCs w:val="24"/>
          <w:u w:val="single"/>
          <w:lang w:eastAsia="en-GB"/>
        </w:rPr>
      </w:pPr>
      <w:r w:rsidRPr="0096311D">
        <w:rPr>
          <w:rFonts w:cs="Times New Roman"/>
          <w:sz w:val="24"/>
          <w:szCs w:val="24"/>
        </w:rPr>
        <w:t xml:space="preserve"> </w:t>
      </w:r>
    </w:p>
    <w:p w14:paraId="03E87D6C" w14:textId="77777777" w:rsidR="000E2D7E" w:rsidRPr="0096311D" w:rsidRDefault="000E2D7E" w:rsidP="000E2D7E">
      <w:pPr>
        <w:tabs>
          <w:tab w:val="left" w:pos="8205"/>
        </w:tabs>
        <w:spacing w:before="100" w:after="100"/>
        <w:ind w:right="-280"/>
        <w:rPr>
          <w:rFonts w:asciiTheme="minorHAnsi" w:hAnsiTheme="minorHAnsi"/>
          <w:lang w:val="bg-BG"/>
        </w:rPr>
      </w:pPr>
    </w:p>
    <w:p w14:paraId="09204A11" w14:textId="77777777" w:rsidR="000E2D7E" w:rsidRPr="0096311D" w:rsidRDefault="000E2D7E" w:rsidP="000E2D7E">
      <w:pPr>
        <w:tabs>
          <w:tab w:val="left" w:pos="8205"/>
        </w:tabs>
        <w:spacing w:before="100" w:after="100"/>
        <w:ind w:right="-280"/>
        <w:rPr>
          <w:rFonts w:asciiTheme="minorHAnsi" w:hAnsiTheme="minorHAnsi"/>
          <w:b/>
          <w:lang w:val="bg-BG"/>
        </w:rPr>
      </w:pPr>
    </w:p>
    <w:sectPr w:rsidR="000E2D7E" w:rsidRPr="0096311D" w:rsidSect="007062F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EE"/>
    <w:multiLevelType w:val="hybridMultilevel"/>
    <w:tmpl w:val="5E30D53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2806AC"/>
    <w:multiLevelType w:val="hybridMultilevel"/>
    <w:tmpl w:val="A0623FC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775BC"/>
    <w:multiLevelType w:val="hybridMultilevel"/>
    <w:tmpl w:val="EA9608B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1D3ADA"/>
    <w:multiLevelType w:val="hybridMultilevel"/>
    <w:tmpl w:val="E95CF272"/>
    <w:lvl w:ilvl="0" w:tplc="0402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E0F14B2"/>
    <w:multiLevelType w:val="hybridMultilevel"/>
    <w:tmpl w:val="69E849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0AA9"/>
    <w:multiLevelType w:val="hybridMultilevel"/>
    <w:tmpl w:val="65F6E75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A20753"/>
    <w:multiLevelType w:val="hybridMultilevel"/>
    <w:tmpl w:val="FC8AF3C2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AEE555C"/>
    <w:multiLevelType w:val="hybridMultilevel"/>
    <w:tmpl w:val="E64CA2A6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874AFD"/>
    <w:multiLevelType w:val="hybridMultilevel"/>
    <w:tmpl w:val="241E0892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26121AA"/>
    <w:multiLevelType w:val="hybridMultilevel"/>
    <w:tmpl w:val="C640283A"/>
    <w:lvl w:ilvl="0" w:tplc="56E05802">
      <w:start w:val="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A4063"/>
    <w:multiLevelType w:val="hybridMultilevel"/>
    <w:tmpl w:val="71DA53AA"/>
    <w:lvl w:ilvl="0" w:tplc="DB282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A5F32"/>
    <w:multiLevelType w:val="multilevel"/>
    <w:tmpl w:val="B6403F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2A9B3021"/>
    <w:multiLevelType w:val="hybridMultilevel"/>
    <w:tmpl w:val="F4AADE60"/>
    <w:lvl w:ilvl="0" w:tplc="06765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8DD"/>
    <w:multiLevelType w:val="hybridMultilevel"/>
    <w:tmpl w:val="650291D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71D1096"/>
    <w:multiLevelType w:val="hybridMultilevel"/>
    <w:tmpl w:val="DCFA17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3994"/>
    <w:multiLevelType w:val="hybridMultilevel"/>
    <w:tmpl w:val="85604A6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CA62C2"/>
    <w:multiLevelType w:val="hybridMultilevel"/>
    <w:tmpl w:val="6240BD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E1637D"/>
    <w:multiLevelType w:val="multilevel"/>
    <w:tmpl w:val="DEE8EF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47107E57"/>
    <w:multiLevelType w:val="hybridMultilevel"/>
    <w:tmpl w:val="376C8DEE"/>
    <w:lvl w:ilvl="0" w:tplc="898E9222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7F26A4"/>
    <w:multiLevelType w:val="hybridMultilevel"/>
    <w:tmpl w:val="3E243C56"/>
    <w:lvl w:ilvl="0" w:tplc="040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483309A5"/>
    <w:multiLevelType w:val="hybridMultilevel"/>
    <w:tmpl w:val="29D2D6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2729"/>
    <w:multiLevelType w:val="hybridMultilevel"/>
    <w:tmpl w:val="28FEE8BE"/>
    <w:lvl w:ilvl="0" w:tplc="1084EE58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52497C9E"/>
    <w:multiLevelType w:val="hybridMultilevel"/>
    <w:tmpl w:val="F6A0F3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E6D48EC"/>
    <w:multiLevelType w:val="hybridMultilevel"/>
    <w:tmpl w:val="A70C1880"/>
    <w:lvl w:ilvl="0" w:tplc="040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751065"/>
    <w:multiLevelType w:val="hybridMultilevel"/>
    <w:tmpl w:val="67D00E8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 w15:restartNumberingAfterBreak="0">
    <w:nsid w:val="6D8A069F"/>
    <w:multiLevelType w:val="hybridMultilevel"/>
    <w:tmpl w:val="21203F8E"/>
    <w:lvl w:ilvl="0" w:tplc="A2DA31A0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12B4FFE"/>
    <w:multiLevelType w:val="hybridMultilevel"/>
    <w:tmpl w:val="B434C9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A10B70"/>
    <w:multiLevelType w:val="multilevel"/>
    <w:tmpl w:val="CB924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8" w15:restartNumberingAfterBreak="0">
    <w:nsid w:val="77C354CD"/>
    <w:multiLevelType w:val="hybridMultilevel"/>
    <w:tmpl w:val="1062BB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83A10"/>
    <w:multiLevelType w:val="hybridMultilevel"/>
    <w:tmpl w:val="64C0A442"/>
    <w:lvl w:ilvl="0" w:tplc="32928AA6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FA47BE1"/>
    <w:multiLevelType w:val="hybridMultilevel"/>
    <w:tmpl w:val="6AF837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621675">
    <w:abstractNumId w:val="17"/>
  </w:num>
  <w:num w:numId="2" w16cid:durableId="593513825">
    <w:abstractNumId w:val="24"/>
  </w:num>
  <w:num w:numId="3" w16cid:durableId="1678773849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6845698">
    <w:abstractNumId w:val="24"/>
  </w:num>
  <w:num w:numId="5" w16cid:durableId="241724060">
    <w:abstractNumId w:val="26"/>
  </w:num>
  <w:num w:numId="6" w16cid:durableId="558245518">
    <w:abstractNumId w:val="16"/>
  </w:num>
  <w:num w:numId="7" w16cid:durableId="1996639949">
    <w:abstractNumId w:val="27"/>
  </w:num>
  <w:num w:numId="8" w16cid:durableId="1381127154">
    <w:abstractNumId w:val="15"/>
  </w:num>
  <w:num w:numId="9" w16cid:durableId="1534346534">
    <w:abstractNumId w:val="18"/>
  </w:num>
  <w:num w:numId="10" w16cid:durableId="1100249958">
    <w:abstractNumId w:val="1"/>
  </w:num>
  <w:num w:numId="11" w16cid:durableId="187911205">
    <w:abstractNumId w:val="29"/>
  </w:num>
  <w:num w:numId="12" w16cid:durableId="1615938595">
    <w:abstractNumId w:val="12"/>
  </w:num>
  <w:num w:numId="13" w16cid:durableId="775055472">
    <w:abstractNumId w:val="6"/>
  </w:num>
  <w:num w:numId="14" w16cid:durableId="1178930012">
    <w:abstractNumId w:val="8"/>
  </w:num>
  <w:num w:numId="15" w16cid:durableId="436559274">
    <w:abstractNumId w:val="5"/>
  </w:num>
  <w:num w:numId="16" w16cid:durableId="191381481">
    <w:abstractNumId w:val="22"/>
  </w:num>
  <w:num w:numId="17" w16cid:durableId="1785493689">
    <w:abstractNumId w:val="25"/>
  </w:num>
  <w:num w:numId="18" w16cid:durableId="852181790">
    <w:abstractNumId w:val="21"/>
  </w:num>
  <w:num w:numId="19" w16cid:durableId="2137988039">
    <w:abstractNumId w:val="10"/>
  </w:num>
  <w:num w:numId="20" w16cid:durableId="180317074">
    <w:abstractNumId w:val="9"/>
  </w:num>
  <w:num w:numId="21" w16cid:durableId="322591243">
    <w:abstractNumId w:val="3"/>
  </w:num>
  <w:num w:numId="22" w16cid:durableId="1045108100">
    <w:abstractNumId w:val="4"/>
  </w:num>
  <w:num w:numId="23" w16cid:durableId="2024433839">
    <w:abstractNumId w:val="23"/>
  </w:num>
  <w:num w:numId="24" w16cid:durableId="1367675802">
    <w:abstractNumId w:val="28"/>
  </w:num>
  <w:num w:numId="25" w16cid:durableId="315182979">
    <w:abstractNumId w:val="19"/>
  </w:num>
  <w:num w:numId="26" w16cid:durableId="659310536">
    <w:abstractNumId w:val="0"/>
  </w:num>
  <w:num w:numId="27" w16cid:durableId="1892107915">
    <w:abstractNumId w:val="7"/>
  </w:num>
  <w:num w:numId="28" w16cid:durableId="1194996525">
    <w:abstractNumId w:val="13"/>
  </w:num>
  <w:num w:numId="29" w16cid:durableId="1864321127">
    <w:abstractNumId w:val="20"/>
  </w:num>
  <w:num w:numId="30" w16cid:durableId="1961916496">
    <w:abstractNumId w:val="14"/>
  </w:num>
  <w:num w:numId="31" w16cid:durableId="1223324349">
    <w:abstractNumId w:val="2"/>
  </w:num>
  <w:num w:numId="32" w16cid:durableId="5138810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79F"/>
    <w:rsid w:val="00016732"/>
    <w:rsid w:val="00016FEC"/>
    <w:rsid w:val="000473D8"/>
    <w:rsid w:val="00051117"/>
    <w:rsid w:val="000738AE"/>
    <w:rsid w:val="00097C75"/>
    <w:rsid w:val="000E2D7E"/>
    <w:rsid w:val="00100AFA"/>
    <w:rsid w:val="001304BF"/>
    <w:rsid w:val="00152AD4"/>
    <w:rsid w:val="001651C2"/>
    <w:rsid w:val="001D00A0"/>
    <w:rsid w:val="001E0EFD"/>
    <w:rsid w:val="001E6D18"/>
    <w:rsid w:val="00247350"/>
    <w:rsid w:val="0025466F"/>
    <w:rsid w:val="00264E27"/>
    <w:rsid w:val="00280449"/>
    <w:rsid w:val="0029726D"/>
    <w:rsid w:val="002A666C"/>
    <w:rsid w:val="002D0FCE"/>
    <w:rsid w:val="002D5774"/>
    <w:rsid w:val="002E4787"/>
    <w:rsid w:val="0031774B"/>
    <w:rsid w:val="00334A6E"/>
    <w:rsid w:val="003354C8"/>
    <w:rsid w:val="003523C6"/>
    <w:rsid w:val="003752E7"/>
    <w:rsid w:val="003807C1"/>
    <w:rsid w:val="00391CFE"/>
    <w:rsid w:val="00393E62"/>
    <w:rsid w:val="003C1FE3"/>
    <w:rsid w:val="00444397"/>
    <w:rsid w:val="00453F00"/>
    <w:rsid w:val="004E1622"/>
    <w:rsid w:val="004E61DB"/>
    <w:rsid w:val="0050304C"/>
    <w:rsid w:val="005300AC"/>
    <w:rsid w:val="00562E62"/>
    <w:rsid w:val="00570C3E"/>
    <w:rsid w:val="0058047E"/>
    <w:rsid w:val="005804FD"/>
    <w:rsid w:val="0058721F"/>
    <w:rsid w:val="005A0283"/>
    <w:rsid w:val="005A4826"/>
    <w:rsid w:val="0063579C"/>
    <w:rsid w:val="00647679"/>
    <w:rsid w:val="006A3DB0"/>
    <w:rsid w:val="006A6E4B"/>
    <w:rsid w:val="006C6D4C"/>
    <w:rsid w:val="006E30C1"/>
    <w:rsid w:val="007062F4"/>
    <w:rsid w:val="00710200"/>
    <w:rsid w:val="007626F9"/>
    <w:rsid w:val="00773755"/>
    <w:rsid w:val="007A29F4"/>
    <w:rsid w:val="007A492C"/>
    <w:rsid w:val="007D083F"/>
    <w:rsid w:val="007D688B"/>
    <w:rsid w:val="0085571E"/>
    <w:rsid w:val="008574CC"/>
    <w:rsid w:val="00861A6A"/>
    <w:rsid w:val="00867BA3"/>
    <w:rsid w:val="00871042"/>
    <w:rsid w:val="008A0401"/>
    <w:rsid w:val="008D065E"/>
    <w:rsid w:val="008E5094"/>
    <w:rsid w:val="00902CAD"/>
    <w:rsid w:val="0094706D"/>
    <w:rsid w:val="0096311D"/>
    <w:rsid w:val="009F1424"/>
    <w:rsid w:val="009F26B7"/>
    <w:rsid w:val="009F4F83"/>
    <w:rsid w:val="00A954F4"/>
    <w:rsid w:val="00AA17C8"/>
    <w:rsid w:val="00AA723A"/>
    <w:rsid w:val="00B00AF3"/>
    <w:rsid w:val="00B02C9F"/>
    <w:rsid w:val="00B603D6"/>
    <w:rsid w:val="00B62C3A"/>
    <w:rsid w:val="00B81382"/>
    <w:rsid w:val="00B8579F"/>
    <w:rsid w:val="00B975FF"/>
    <w:rsid w:val="00BB0CAD"/>
    <w:rsid w:val="00BC7439"/>
    <w:rsid w:val="00BE25E6"/>
    <w:rsid w:val="00BF2E1C"/>
    <w:rsid w:val="00BF354F"/>
    <w:rsid w:val="00C00BFF"/>
    <w:rsid w:val="00C0583A"/>
    <w:rsid w:val="00C141FA"/>
    <w:rsid w:val="00C427CF"/>
    <w:rsid w:val="00C55108"/>
    <w:rsid w:val="00C66319"/>
    <w:rsid w:val="00CC7B4F"/>
    <w:rsid w:val="00CD3EB5"/>
    <w:rsid w:val="00CD60DE"/>
    <w:rsid w:val="00CF1C19"/>
    <w:rsid w:val="00D6536E"/>
    <w:rsid w:val="00DA3D04"/>
    <w:rsid w:val="00DD26C1"/>
    <w:rsid w:val="00DF302E"/>
    <w:rsid w:val="00E5406E"/>
    <w:rsid w:val="00E604F6"/>
    <w:rsid w:val="00E67699"/>
    <w:rsid w:val="00E70CAE"/>
    <w:rsid w:val="00E9225A"/>
    <w:rsid w:val="00E97376"/>
    <w:rsid w:val="00E97572"/>
    <w:rsid w:val="00EB6836"/>
    <w:rsid w:val="00EE7461"/>
    <w:rsid w:val="00EF564D"/>
    <w:rsid w:val="00F74BEC"/>
    <w:rsid w:val="00F827B9"/>
    <w:rsid w:val="00F92760"/>
    <w:rsid w:val="00FA6D7C"/>
    <w:rsid w:val="00FC3134"/>
    <w:rsid w:val="00FD7C1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D62A"/>
  <w15:docId w15:val="{617EEBAC-F9D6-4DA3-A7E7-DF08DAFC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0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6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27B9"/>
    <w:pPr>
      <w:widowControl w:val="0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27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A686-3C9C-4579-B0C1-A17C16BD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Ивайло С. Бинев</cp:lastModifiedBy>
  <cp:revision>10</cp:revision>
  <cp:lastPrinted>2023-09-26T10:12:00Z</cp:lastPrinted>
  <dcterms:created xsi:type="dcterms:W3CDTF">2023-02-20T09:09:00Z</dcterms:created>
  <dcterms:modified xsi:type="dcterms:W3CDTF">2023-09-26T10:12:00Z</dcterms:modified>
</cp:coreProperties>
</file>